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F8F1"/>
  <w:body>
    <w:p w:rsidR="002B5334" w:rsidRPr="00861C03" w:rsidRDefault="002B5334" w:rsidP="0045286A">
      <w:pPr>
        <w:ind w:right="425"/>
        <w:jc w:val="center"/>
        <w:rPr>
          <w:rFonts w:asciiTheme="minorHAnsi" w:hAnsiTheme="minorHAnsi" w:cstheme="minorHAnsi"/>
          <w:b/>
          <w:bCs/>
          <w:shadow/>
          <w:color w:val="404040" w:themeColor="text1" w:themeTint="BF"/>
          <w:sz w:val="44"/>
          <w:szCs w:val="44"/>
          <w:lang w:val="en-GB"/>
        </w:rPr>
      </w:pPr>
      <w:r w:rsidRPr="00861C03">
        <w:rPr>
          <w:rFonts w:asciiTheme="minorHAnsi" w:hAnsiTheme="minorHAnsi" w:cstheme="minorHAnsi"/>
          <w:b/>
          <w:bCs/>
          <w:shadow/>
          <w:color w:val="404040" w:themeColor="text1" w:themeTint="BF"/>
          <w:sz w:val="44"/>
          <w:szCs w:val="44"/>
          <w:lang w:val="en-GB"/>
        </w:rPr>
        <w:t>On</w:t>
      </w:r>
      <w:r w:rsidRPr="00FE7965">
        <w:rPr>
          <w:rFonts w:asciiTheme="minorHAnsi" w:hAnsiTheme="minorHAnsi" w:cstheme="minorHAnsi"/>
          <w:b/>
          <w:bCs/>
          <w:shadow/>
          <w:color w:val="404040" w:themeColor="text1" w:themeTint="BF"/>
          <w:sz w:val="44"/>
          <w:szCs w:val="44"/>
          <w:lang w:val="en-GB"/>
        </w:rPr>
        <w:t>Track</w:t>
      </w:r>
    </w:p>
    <w:p w:rsidR="0045286A" w:rsidRPr="00861C03" w:rsidRDefault="0045286A" w:rsidP="0045286A">
      <w:pPr>
        <w:ind w:right="425"/>
        <w:jc w:val="center"/>
        <w:rPr>
          <w:rFonts w:asciiTheme="minorHAnsi" w:hAnsiTheme="minorHAnsi" w:cstheme="minorHAnsi"/>
          <w:b/>
          <w:bCs/>
          <w:shadow/>
          <w:color w:val="404040" w:themeColor="text1" w:themeTint="BF"/>
          <w:spacing w:val="8"/>
          <w:sz w:val="28"/>
          <w:szCs w:val="28"/>
          <w:lang w:val="en-GB"/>
        </w:rPr>
      </w:pPr>
      <w:r w:rsidRPr="00861C03">
        <w:rPr>
          <w:rFonts w:asciiTheme="minorHAnsi" w:hAnsiTheme="minorHAnsi" w:cstheme="minorHAnsi"/>
          <w:b/>
          <w:bCs/>
          <w:shadow/>
          <w:color w:val="404040" w:themeColor="text1" w:themeTint="BF"/>
          <w:spacing w:val="8"/>
          <w:sz w:val="28"/>
          <w:szCs w:val="28"/>
          <w:lang w:val="en-GB"/>
        </w:rPr>
        <w:t>Ti</w:t>
      </w:r>
      <w:r w:rsidR="002B5334" w:rsidRPr="00861C03">
        <w:rPr>
          <w:rFonts w:asciiTheme="minorHAnsi" w:hAnsiTheme="minorHAnsi" w:cstheme="minorHAnsi"/>
          <w:b/>
          <w:bCs/>
          <w:shadow/>
          <w:color w:val="404040" w:themeColor="text1" w:themeTint="BF"/>
          <w:spacing w:val="8"/>
          <w:sz w:val="28"/>
          <w:szCs w:val="28"/>
          <w:lang w:val="en-GB"/>
        </w:rPr>
        <w:t>mesheet &amp; Project Cost Tracking</w:t>
      </w:r>
      <w:r w:rsidR="00453F45" w:rsidRPr="00861C03">
        <w:rPr>
          <w:rFonts w:asciiTheme="minorHAnsi" w:hAnsiTheme="minorHAnsi" w:cstheme="minorHAnsi"/>
          <w:b/>
          <w:bCs/>
          <w:shadow/>
          <w:color w:val="404040" w:themeColor="text1" w:themeTint="BF"/>
          <w:spacing w:val="8"/>
          <w:sz w:val="28"/>
          <w:szCs w:val="28"/>
          <w:lang w:val="en-GB"/>
        </w:rPr>
        <w:t xml:space="preserve"> Online</w:t>
      </w:r>
    </w:p>
    <w:p w:rsidR="0045286A" w:rsidRPr="009A096A" w:rsidRDefault="001E0CD5" w:rsidP="00DA59A5">
      <w:pPr>
        <w:ind w:left="-284" w:right="425"/>
        <w:rPr>
          <w:rFonts w:asciiTheme="minorHAnsi" w:hAnsiTheme="minorHAnsi" w:cstheme="minorHAnsi"/>
          <w:b/>
          <w:bCs/>
          <w:color w:val="292929"/>
          <w:sz w:val="20"/>
          <w:szCs w:val="20"/>
          <w:lang w:val="en-GB"/>
        </w:rPr>
      </w:pPr>
      <w:r w:rsidRPr="001E0CD5">
        <w:rPr>
          <w:rFonts w:asciiTheme="minorHAnsi" w:hAnsiTheme="minorHAnsi" w:cstheme="minorHAnsi"/>
          <w:b/>
          <w:bCs/>
          <w:noProof/>
          <w:color w:val="292929"/>
          <w:sz w:val="20"/>
          <w:szCs w:val="20"/>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9.9pt;margin-top:129.65pt;width:530.7pt;height:138.75pt;z-index:251660288;mso-width-relative:margin;mso-height-relative:margin" filled="f" stroked="f">
            <v:textbox style="mso-next-textbox:#_x0000_s1027">
              <w:txbxContent>
                <w:p w:rsidR="00453F45" w:rsidRDefault="00453F45">
                  <w:r>
                    <w:rPr>
                      <w:noProof/>
                    </w:rPr>
                    <w:drawing>
                      <wp:inline distT="0" distB="0" distL="0" distR="0">
                        <wp:extent cx="6248400" cy="1199458"/>
                        <wp:effectExtent l="190500" t="152400" r="190500" b="134042"/>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6273065" cy="1204193"/>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inline>
                    </w:drawing>
                  </w:r>
                </w:p>
              </w:txbxContent>
            </v:textbox>
          </v:shape>
        </w:pict>
      </w:r>
      <w:r w:rsidRPr="001E0CD5">
        <w:rPr>
          <w:rFonts w:asciiTheme="minorHAnsi" w:hAnsiTheme="minorHAnsi" w:cstheme="minorHAnsi"/>
          <w:b/>
          <w:bCs/>
          <w:noProof/>
          <w:color w:val="292929"/>
          <w:sz w:val="20"/>
          <w:szCs w:val="20"/>
          <w:lang w:val="en-GB" w:eastAsia="zh-TW"/>
        </w:rPr>
        <w:pict>
          <v:shape id="_x0000_s1028" type="#_x0000_t202" style="position:absolute;left:0;text-align:left;margin-left:11.95pt;margin-top:156.65pt;width:206.9pt;height:22.7pt;z-index:251662336;mso-width-percent:400;mso-height-percent:200;mso-width-percent:400;mso-height-percent:200;mso-width-relative:margin;mso-height-relative:margin" filled="f" stroked="f">
            <v:textbox style="mso-next-textbox:#_x0000_s1028;mso-fit-shape-to-text:t">
              <w:txbxContent>
                <w:p w:rsidR="00453F45" w:rsidRDefault="00453F45">
                  <w:r>
                    <w:rPr>
                      <w:noProof/>
                    </w:rPr>
                    <w:drawing>
                      <wp:inline distT="0" distB="0" distL="0" distR="0">
                        <wp:extent cx="2353310" cy="196674"/>
                        <wp:effectExtent l="1905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353310" cy="196674"/>
                                </a:xfrm>
                                <a:prstGeom prst="rect">
                                  <a:avLst/>
                                </a:prstGeom>
                                <a:noFill/>
                                <a:ln w="9525">
                                  <a:noFill/>
                                  <a:miter lim="800000"/>
                                  <a:headEnd/>
                                  <a:tailEnd/>
                                </a:ln>
                              </pic:spPr>
                            </pic:pic>
                          </a:graphicData>
                        </a:graphic>
                      </wp:inline>
                    </w:drawing>
                  </w:r>
                </w:p>
              </w:txbxContent>
            </v:textbox>
          </v:shape>
        </w:pict>
      </w:r>
      <w:r w:rsidR="00FB1A4B" w:rsidRPr="00B769D1">
        <w:rPr>
          <w:rFonts w:asciiTheme="minorHAnsi" w:hAnsiTheme="minorHAnsi" w:cstheme="minorHAnsi"/>
          <w:b/>
          <w:bCs/>
          <w:noProof/>
          <w:color w:val="E39021"/>
          <w:sz w:val="20"/>
          <w:szCs w:val="20"/>
        </w:rPr>
        <w:drawing>
          <wp:inline distT="0" distB="0" distL="0" distR="0">
            <wp:extent cx="6574819" cy="3709035"/>
            <wp:effectExtent l="190500" t="152400" r="187931" b="139065"/>
            <wp:docPr id="4" name="Picture 3" descr="TrackerTime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erTimelog.png"/>
                    <pic:cNvPicPr/>
                  </pic:nvPicPr>
                  <pic:blipFill>
                    <a:blip r:embed="rId8" cstate="print"/>
                    <a:stretch>
                      <a:fillRect/>
                    </a:stretch>
                  </pic:blipFill>
                  <pic:spPr>
                    <a:xfrm>
                      <a:off x="0" y="0"/>
                      <a:ext cx="6574819" cy="3709035"/>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inline>
        </w:drawing>
      </w:r>
    </w:p>
    <w:p w:rsidR="0045286A" w:rsidRPr="001C2715" w:rsidRDefault="0045286A" w:rsidP="0045286A">
      <w:pPr>
        <w:ind w:left="426" w:right="425"/>
        <w:rPr>
          <w:rFonts w:asciiTheme="minorHAnsi" w:hAnsiTheme="minorHAnsi" w:cstheme="minorHAnsi"/>
          <w:b/>
          <w:bCs/>
          <w:color w:val="292929"/>
          <w:sz w:val="16"/>
          <w:szCs w:val="16"/>
          <w:lang w:val="en-GB"/>
        </w:rPr>
      </w:pPr>
    </w:p>
    <w:p w:rsidR="0045286A" w:rsidRPr="003C44C3" w:rsidRDefault="00506B77" w:rsidP="00B75B95">
      <w:pPr>
        <w:pStyle w:val="BodyText2"/>
        <w:ind w:left="426" w:right="425"/>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lang w:val="en-GB"/>
        </w:rPr>
        <w:t>The OnTrack</w:t>
      </w:r>
      <w:r w:rsidR="0045286A" w:rsidRPr="003C44C3">
        <w:rPr>
          <w:rFonts w:asciiTheme="minorHAnsi" w:hAnsiTheme="minorHAnsi" w:cstheme="minorHAnsi"/>
          <w:color w:val="404040" w:themeColor="text1" w:themeTint="BF"/>
          <w:sz w:val="22"/>
          <w:szCs w:val="22"/>
          <w:lang w:val="en-GB"/>
        </w:rPr>
        <w:t xml:space="preserve"> </w:t>
      </w:r>
      <w:r>
        <w:rPr>
          <w:rFonts w:asciiTheme="minorHAnsi" w:hAnsiTheme="minorHAnsi" w:cstheme="minorHAnsi"/>
          <w:color w:val="404040" w:themeColor="text1" w:themeTint="BF"/>
          <w:sz w:val="22"/>
          <w:szCs w:val="22"/>
          <w:lang w:val="en-GB"/>
        </w:rPr>
        <w:t xml:space="preserve">solution </w:t>
      </w:r>
      <w:r w:rsidR="0045286A" w:rsidRPr="003C44C3">
        <w:rPr>
          <w:rFonts w:asciiTheme="minorHAnsi" w:hAnsiTheme="minorHAnsi" w:cstheme="minorHAnsi"/>
          <w:color w:val="404040" w:themeColor="text1" w:themeTint="BF"/>
          <w:sz w:val="22"/>
          <w:szCs w:val="22"/>
          <w:lang w:val="en-GB"/>
        </w:rPr>
        <w:t xml:space="preserve">was developed for professionals in the </w:t>
      </w:r>
      <w:r w:rsidR="00507390">
        <w:rPr>
          <w:rFonts w:asciiTheme="minorHAnsi" w:hAnsiTheme="minorHAnsi" w:cstheme="minorHAnsi"/>
          <w:color w:val="404040" w:themeColor="text1" w:themeTint="BF"/>
          <w:sz w:val="22"/>
          <w:szCs w:val="22"/>
          <w:lang w:val="en-GB"/>
        </w:rPr>
        <w:t>built environment</w:t>
      </w:r>
      <w:r w:rsidR="0045286A" w:rsidRPr="003C44C3">
        <w:rPr>
          <w:rFonts w:asciiTheme="minorHAnsi" w:hAnsiTheme="minorHAnsi" w:cstheme="minorHAnsi"/>
          <w:color w:val="404040" w:themeColor="text1" w:themeTint="BF"/>
          <w:sz w:val="22"/>
          <w:szCs w:val="22"/>
          <w:lang w:val="en-GB"/>
        </w:rPr>
        <w:t xml:space="preserve"> and is used by small and large companies throughout southern Africa. </w:t>
      </w:r>
      <w:r w:rsidR="0045286A" w:rsidRPr="003C44C3">
        <w:rPr>
          <w:rFonts w:asciiTheme="minorHAnsi" w:hAnsiTheme="minorHAnsi" w:cstheme="minorHAnsi"/>
          <w:color w:val="404040" w:themeColor="text1" w:themeTint="BF"/>
          <w:sz w:val="22"/>
          <w:szCs w:val="22"/>
        </w:rPr>
        <w:t xml:space="preserve">This project cost program can be used to budget, record and ort project costs &amp; income including </w:t>
      </w:r>
      <w:r w:rsidR="0045286A" w:rsidRPr="003C44C3">
        <w:rPr>
          <w:rFonts w:asciiTheme="minorHAnsi" w:hAnsiTheme="minorHAnsi" w:cstheme="minorHAnsi"/>
          <w:b/>
          <w:bCs/>
          <w:color w:val="404040" w:themeColor="text1" w:themeTint="BF"/>
          <w:sz w:val="22"/>
          <w:szCs w:val="22"/>
        </w:rPr>
        <w:t>staff time and disbursement costs</w:t>
      </w:r>
      <w:r w:rsidR="0045286A" w:rsidRPr="003C44C3">
        <w:rPr>
          <w:rFonts w:asciiTheme="minorHAnsi" w:hAnsiTheme="minorHAnsi" w:cstheme="minorHAnsi"/>
          <w:color w:val="404040" w:themeColor="text1" w:themeTint="BF"/>
          <w:sz w:val="22"/>
          <w:szCs w:val="22"/>
        </w:rPr>
        <w:t> </w:t>
      </w:r>
      <w:r w:rsidR="003076CB">
        <w:rPr>
          <w:rFonts w:asciiTheme="minorHAnsi" w:hAnsiTheme="minorHAnsi" w:cstheme="minorHAnsi"/>
          <w:color w:val="404040" w:themeColor="text1" w:themeTint="BF"/>
          <w:sz w:val="22"/>
          <w:szCs w:val="22"/>
        </w:rPr>
        <w:t>whether the work is time-based or fee-based.</w:t>
      </w:r>
    </w:p>
    <w:p w:rsidR="0045286A" w:rsidRPr="008E0444" w:rsidRDefault="0045286A" w:rsidP="00B75B95">
      <w:pPr>
        <w:ind w:left="426" w:right="425"/>
        <w:rPr>
          <w:rFonts w:asciiTheme="minorHAnsi" w:hAnsiTheme="minorHAnsi" w:cstheme="minorHAnsi"/>
          <w:color w:val="404040" w:themeColor="text1" w:themeTint="BF"/>
          <w:sz w:val="16"/>
          <w:szCs w:val="16"/>
        </w:rPr>
      </w:pPr>
      <w:r w:rsidRPr="003C44C3">
        <w:rPr>
          <w:rFonts w:asciiTheme="minorHAnsi" w:hAnsiTheme="minorHAnsi" w:cstheme="minorHAnsi"/>
          <w:color w:val="404040" w:themeColor="text1" w:themeTint="BF"/>
          <w:sz w:val="22"/>
          <w:szCs w:val="22"/>
          <w:lang w:val="en-GB"/>
        </w:rPr>
        <w:t> </w:t>
      </w:r>
    </w:p>
    <w:p w:rsidR="0045286A" w:rsidRPr="003C44C3" w:rsidRDefault="00EB21CC" w:rsidP="00B75B95">
      <w:pPr>
        <w:ind w:left="426" w:right="425"/>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lang w:val="en-GB"/>
        </w:rPr>
        <w:t>On</w:t>
      </w:r>
      <w:r w:rsidR="00C75A1C">
        <w:rPr>
          <w:rFonts w:asciiTheme="minorHAnsi" w:hAnsiTheme="minorHAnsi" w:cstheme="minorHAnsi"/>
          <w:color w:val="404040" w:themeColor="text1" w:themeTint="BF"/>
          <w:sz w:val="22"/>
          <w:szCs w:val="22"/>
          <w:lang w:val="en-GB"/>
        </w:rPr>
        <w:t>Track</w:t>
      </w:r>
      <w:r w:rsidR="0045286A" w:rsidRPr="003C44C3">
        <w:rPr>
          <w:rFonts w:asciiTheme="minorHAnsi" w:hAnsiTheme="minorHAnsi" w:cstheme="minorHAnsi"/>
          <w:color w:val="404040" w:themeColor="text1" w:themeTint="BF"/>
          <w:sz w:val="22"/>
          <w:szCs w:val="22"/>
          <w:lang w:val="en-GB"/>
        </w:rPr>
        <w:t xml:space="preserve"> can be used to prepare budgets for projects costs and income, and to keep track of and report on all project costs and income including:</w:t>
      </w:r>
    </w:p>
    <w:p w:rsidR="0045286A" w:rsidRPr="008E0444" w:rsidRDefault="0045286A" w:rsidP="00B75B95">
      <w:pPr>
        <w:pStyle w:val="msolistparagraph0"/>
        <w:ind w:left="786" w:right="425" w:hanging="360"/>
        <w:rPr>
          <w:rFonts w:asciiTheme="minorHAnsi" w:hAnsiTheme="minorHAnsi" w:cstheme="minorHAnsi"/>
          <w:sz w:val="16"/>
          <w:szCs w:val="16"/>
        </w:rPr>
      </w:pPr>
      <w:r w:rsidRPr="008E0444">
        <w:rPr>
          <w:rFonts w:asciiTheme="minorHAnsi" w:hAnsiTheme="minorHAnsi" w:cstheme="minorHAnsi"/>
          <w:sz w:val="16"/>
          <w:szCs w:val="16"/>
        </w:rPr>
        <w:t> </w:t>
      </w:r>
    </w:p>
    <w:p w:rsidR="0045286A" w:rsidRPr="00EF0474" w:rsidRDefault="0045286A" w:rsidP="00B75B95">
      <w:pPr>
        <w:pStyle w:val="msolistparagraph0"/>
        <w:ind w:right="425"/>
        <w:jc w:val="center"/>
        <w:rPr>
          <w:rFonts w:asciiTheme="minorHAnsi" w:hAnsiTheme="minorHAnsi" w:cstheme="minorHAnsi"/>
          <w:b/>
          <w:bCs/>
          <w:shadow/>
          <w:color w:val="E39021"/>
          <w:spacing w:val="8"/>
          <w:sz w:val="28"/>
          <w:szCs w:val="28"/>
          <w:lang w:val="en-GB"/>
        </w:rPr>
      </w:pPr>
      <w:r w:rsidRPr="00EF0474">
        <w:rPr>
          <w:rFonts w:asciiTheme="minorHAnsi" w:hAnsiTheme="minorHAnsi" w:cstheme="minorHAnsi"/>
          <w:b/>
          <w:bCs/>
          <w:shadow/>
          <w:color w:val="E39021"/>
          <w:spacing w:val="8"/>
          <w:sz w:val="28"/>
          <w:szCs w:val="28"/>
          <w:lang w:val="en-GB"/>
        </w:rPr>
        <w:t>staff time costs          travel costs          sundry expenses</w:t>
      </w:r>
    </w:p>
    <w:p w:rsidR="0045286A" w:rsidRPr="00EF0474" w:rsidRDefault="0045286A" w:rsidP="00B75B95">
      <w:pPr>
        <w:pStyle w:val="msolistparagraph0"/>
        <w:ind w:right="425"/>
        <w:jc w:val="center"/>
        <w:rPr>
          <w:rFonts w:asciiTheme="minorHAnsi" w:hAnsiTheme="minorHAnsi" w:cstheme="minorHAnsi"/>
          <w:b/>
          <w:bCs/>
          <w:shadow/>
          <w:color w:val="E39021"/>
          <w:spacing w:val="8"/>
          <w:sz w:val="16"/>
          <w:szCs w:val="16"/>
          <w:lang w:val="en-GB"/>
        </w:rPr>
      </w:pPr>
    </w:p>
    <w:p w:rsidR="0045286A" w:rsidRPr="00EF0474" w:rsidRDefault="0045286A" w:rsidP="00B75B95">
      <w:pPr>
        <w:pStyle w:val="msolistparagraph0"/>
        <w:ind w:right="425"/>
        <w:jc w:val="center"/>
        <w:rPr>
          <w:rFonts w:asciiTheme="minorHAnsi" w:hAnsiTheme="minorHAnsi" w:cstheme="minorHAnsi"/>
          <w:shadow/>
          <w:color w:val="E39021"/>
          <w:spacing w:val="8"/>
          <w:sz w:val="28"/>
          <w:szCs w:val="28"/>
        </w:rPr>
      </w:pPr>
      <w:r w:rsidRPr="00EF0474">
        <w:rPr>
          <w:rFonts w:asciiTheme="minorHAnsi" w:hAnsiTheme="minorHAnsi" w:cstheme="minorHAnsi"/>
          <w:b/>
          <w:bCs/>
          <w:shadow/>
          <w:color w:val="E39021"/>
          <w:spacing w:val="8"/>
          <w:sz w:val="28"/>
          <w:szCs w:val="28"/>
          <w:lang w:val="en-GB"/>
        </w:rPr>
        <w:t>print &amp; photocopy costs          invoiced income</w:t>
      </w:r>
    </w:p>
    <w:p w:rsidR="0045286A" w:rsidRPr="008E0444" w:rsidRDefault="0045286A" w:rsidP="00B75B95">
      <w:pPr>
        <w:ind w:left="426" w:right="425"/>
        <w:rPr>
          <w:rFonts w:asciiTheme="minorHAnsi" w:hAnsiTheme="minorHAnsi" w:cstheme="minorHAnsi"/>
          <w:sz w:val="16"/>
          <w:szCs w:val="16"/>
        </w:rPr>
      </w:pPr>
      <w:r w:rsidRPr="008E0444">
        <w:rPr>
          <w:rFonts w:asciiTheme="minorHAnsi" w:hAnsiTheme="minorHAnsi" w:cstheme="minorHAnsi"/>
          <w:sz w:val="16"/>
          <w:szCs w:val="16"/>
          <w:lang w:val="en-GB"/>
        </w:rPr>
        <w:t> </w:t>
      </w:r>
    </w:p>
    <w:p w:rsidR="0045286A" w:rsidRPr="003C44C3" w:rsidRDefault="0045286A" w:rsidP="00B75B95">
      <w:pPr>
        <w:ind w:left="426" w:right="425"/>
        <w:rPr>
          <w:rFonts w:asciiTheme="minorHAnsi" w:hAnsiTheme="minorHAnsi" w:cstheme="minorHAnsi"/>
          <w:color w:val="404040" w:themeColor="text1" w:themeTint="BF"/>
          <w:sz w:val="22"/>
          <w:szCs w:val="22"/>
          <w:lang w:val="en-GB"/>
        </w:rPr>
      </w:pPr>
      <w:r w:rsidRPr="003C44C3">
        <w:rPr>
          <w:rFonts w:asciiTheme="minorHAnsi" w:hAnsiTheme="minorHAnsi" w:cstheme="minorHAnsi"/>
          <w:color w:val="404040" w:themeColor="text1" w:themeTint="BF"/>
          <w:sz w:val="22"/>
          <w:szCs w:val="22"/>
          <w:lang w:val="en-GB"/>
        </w:rPr>
        <w:t>Reports include recoverable (billable) time that can be used to help prepare accurate invoices, and projects' costs and profitability.</w:t>
      </w:r>
    </w:p>
    <w:p w:rsidR="0045286A" w:rsidRPr="008E0444" w:rsidRDefault="001E0CD5" w:rsidP="00B75B95">
      <w:pPr>
        <w:ind w:left="426" w:right="425"/>
        <w:rPr>
          <w:rFonts w:asciiTheme="minorHAnsi" w:hAnsiTheme="minorHAnsi" w:cstheme="minorHAnsi"/>
          <w:color w:val="292929"/>
          <w:sz w:val="16"/>
          <w:szCs w:val="16"/>
          <w:lang w:val="en-GB"/>
        </w:rPr>
      </w:pPr>
      <w:r w:rsidRPr="001E0CD5">
        <w:rPr>
          <w:rFonts w:asciiTheme="minorHAnsi" w:hAnsiTheme="minorHAnsi" w:cstheme="minorHAnsi"/>
          <w:b/>
          <w:bCs/>
          <w:shadow/>
          <w:noProof/>
          <w:color w:val="E39021"/>
          <w:spacing w:val="8"/>
          <w:sz w:val="36"/>
          <w:szCs w:val="36"/>
          <w:u w:val="single"/>
        </w:rPr>
        <w:pict>
          <v:shape id="_x0000_s1033" type="#_x0000_t202" style="position:absolute;left:0;text-align:left;margin-left:286.6pt;margin-top:5.5pt;width:248.35pt;height:136.2pt;z-index:251675648;mso-height-percent:200;mso-height-percent:200;mso-width-relative:margin;mso-height-relative:margin" fillcolor="#fdf8f1" stroked="f">
            <v:textbox style="mso-fit-shape-to-text:t">
              <w:txbxContent>
                <w:p w:rsidR="008745B9" w:rsidRPr="008745B9" w:rsidRDefault="008745B9" w:rsidP="008745B9">
                  <w:pPr>
                    <w:ind w:left="406" w:right="425"/>
                    <w:rPr>
                      <w:rFonts w:asciiTheme="minorHAnsi" w:hAnsiTheme="minorHAnsi" w:cstheme="minorHAnsi"/>
                      <w:b/>
                      <w:bCs/>
                      <w:shadow/>
                      <w:color w:val="E39021"/>
                      <w:spacing w:val="8"/>
                      <w:sz w:val="28"/>
                      <w:szCs w:val="28"/>
                      <w:lang w:val="en-GB"/>
                    </w:rPr>
                  </w:pPr>
                  <w:r w:rsidRPr="008745B9">
                    <w:rPr>
                      <w:rFonts w:asciiTheme="minorHAnsi" w:hAnsiTheme="minorHAnsi" w:cstheme="minorHAnsi"/>
                      <w:b/>
                      <w:bCs/>
                      <w:shadow/>
                      <w:color w:val="E39021"/>
                      <w:spacing w:val="8"/>
                      <w:sz w:val="28"/>
                      <w:szCs w:val="28"/>
                      <w:lang w:val="en-GB"/>
                    </w:rPr>
                    <w:t>Features</w:t>
                  </w:r>
                </w:p>
                <w:p w:rsidR="008745B9" w:rsidRDefault="008745B9" w:rsidP="008745B9"/>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simple and easy to install &amp; use</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user defined sections and activities</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predefined &amp; ad hoc reports</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reports on invoice status</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totals on each screen</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multiple rates per staff member</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optional employee overhead factors</w:t>
                  </w:r>
                </w:p>
              </w:txbxContent>
            </v:textbox>
          </v:shape>
        </w:pict>
      </w:r>
      <w:r w:rsidRPr="001E0CD5">
        <w:rPr>
          <w:rFonts w:asciiTheme="minorHAnsi" w:hAnsiTheme="minorHAnsi" w:cstheme="minorHAnsi"/>
          <w:noProof/>
          <w:color w:val="404040" w:themeColor="text1" w:themeTint="BF"/>
          <w:sz w:val="22"/>
          <w:szCs w:val="22"/>
          <w:lang w:val="en-US" w:eastAsia="zh-TW"/>
        </w:rPr>
        <w:pict>
          <v:shape id="_x0000_s1032" type="#_x0000_t202" style="position:absolute;left:0;text-align:left;margin-left:.85pt;margin-top:7.75pt;width:306.1pt;height:191.65pt;z-index:251674624;mso-height-percent:200;mso-height-percent:200;mso-width-relative:margin;mso-height-relative:margin" fillcolor="#fdf8f1" stroked="f">
            <v:textbox style="mso-fit-shape-to-text:t">
              <w:txbxContent>
                <w:p w:rsidR="008745B9" w:rsidRPr="008745B9" w:rsidRDefault="008745B9" w:rsidP="008745B9">
                  <w:pPr>
                    <w:ind w:left="406" w:right="425"/>
                    <w:rPr>
                      <w:rFonts w:asciiTheme="minorHAnsi" w:hAnsiTheme="minorHAnsi" w:cstheme="minorHAnsi"/>
                      <w:b/>
                      <w:bCs/>
                      <w:shadow/>
                      <w:color w:val="E39021"/>
                      <w:spacing w:val="8"/>
                      <w:sz w:val="28"/>
                      <w:szCs w:val="28"/>
                      <w:lang w:val="en-GB"/>
                    </w:rPr>
                  </w:pPr>
                  <w:r w:rsidRPr="008745B9">
                    <w:rPr>
                      <w:rFonts w:asciiTheme="minorHAnsi" w:hAnsiTheme="minorHAnsi" w:cstheme="minorHAnsi"/>
                      <w:b/>
                      <w:bCs/>
                      <w:shadow/>
                      <w:color w:val="E39021"/>
                      <w:spacing w:val="8"/>
                      <w:sz w:val="28"/>
                      <w:szCs w:val="28"/>
                      <w:lang w:val="en-GB"/>
                    </w:rPr>
                    <w:t>Benefits</w:t>
                  </w:r>
                </w:p>
                <w:p w:rsidR="008745B9" w:rsidRDefault="008745B9" w:rsidP="008745B9"/>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informed, effective management decision-making</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 xml:space="preserve">more accurate tendering </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immediate access to project costs</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 xml:space="preserve">project budget comparisons &amp; live monitoring  </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wide range of project reports</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 xml:space="preserve">staff experience recorded automatically </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secure data</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single database</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more accurate invoicing</w:t>
                  </w:r>
                </w:p>
                <w:p w:rsidR="008745B9" w:rsidRPr="008745B9" w:rsidRDefault="008745B9" w:rsidP="008745B9">
                  <w:pPr>
                    <w:pStyle w:val="ListParagraph"/>
                    <w:numPr>
                      <w:ilvl w:val="0"/>
                      <w:numId w:val="8"/>
                    </w:numPr>
                    <w:rPr>
                      <w:rFonts w:asciiTheme="minorHAnsi" w:hAnsiTheme="minorHAnsi" w:cstheme="minorHAnsi"/>
                      <w:color w:val="404040" w:themeColor="text1" w:themeTint="BF"/>
                      <w:sz w:val="22"/>
                      <w:szCs w:val="22"/>
                      <w:lang w:val="en-GB"/>
                    </w:rPr>
                  </w:pPr>
                  <w:r w:rsidRPr="008745B9">
                    <w:rPr>
                      <w:rFonts w:asciiTheme="minorHAnsi" w:hAnsiTheme="minorHAnsi" w:cstheme="minorHAnsi"/>
                      <w:color w:val="404040" w:themeColor="text1" w:themeTint="BF"/>
                      <w:sz w:val="22"/>
                      <w:szCs w:val="22"/>
                      <w:lang w:val="en-GB"/>
                    </w:rPr>
                    <w:t xml:space="preserve">web access for timesheet capture anywhere any time  </w:t>
                  </w:r>
                </w:p>
              </w:txbxContent>
            </v:textbox>
          </v:shape>
        </w:pict>
      </w:r>
    </w:p>
    <w:p w:rsidR="006A07D6" w:rsidRDefault="006A07D6" w:rsidP="00B75B95">
      <w:pPr>
        <w:ind w:left="406" w:right="425"/>
        <w:jc w:val="center"/>
        <w:rPr>
          <w:rFonts w:asciiTheme="minorHAnsi" w:hAnsiTheme="minorHAnsi" w:cstheme="minorHAnsi"/>
          <w:b/>
          <w:bCs/>
          <w:shadow/>
          <w:color w:val="E39021"/>
          <w:spacing w:val="8"/>
          <w:sz w:val="28"/>
          <w:szCs w:val="28"/>
          <w:lang w:val="en-GB"/>
        </w:rPr>
        <w:sectPr w:rsidR="006A07D6" w:rsidSect="00606583">
          <w:pgSz w:w="11906" w:h="16838"/>
          <w:pgMar w:top="709" w:right="707" w:bottom="709" w:left="851" w:header="708" w:footer="708" w:gutter="0"/>
          <w:cols w:space="708"/>
          <w:docGrid w:linePitch="360"/>
        </w:sectPr>
      </w:pPr>
    </w:p>
    <w:p w:rsidR="008745B9" w:rsidRDefault="008745B9" w:rsidP="008745B9">
      <w:pPr>
        <w:ind w:left="406" w:hanging="406"/>
        <w:rPr>
          <w:rFonts w:asciiTheme="minorHAnsi" w:hAnsiTheme="minorHAnsi" w:cstheme="minorHAnsi"/>
          <w:b/>
          <w:color w:val="404040" w:themeColor="text1" w:themeTint="BF"/>
          <w:sz w:val="22"/>
          <w:szCs w:val="22"/>
          <w:lang w:val="en-GB"/>
        </w:rPr>
      </w:pPr>
    </w:p>
    <w:p w:rsidR="006A07D6" w:rsidRDefault="006A07D6" w:rsidP="00C34564">
      <w:pPr>
        <w:tabs>
          <w:tab w:val="left" w:pos="6096"/>
        </w:tabs>
        <w:spacing w:after="200" w:line="276" w:lineRule="auto"/>
        <w:rPr>
          <w:rFonts w:asciiTheme="minorHAnsi" w:hAnsiTheme="minorHAnsi" w:cstheme="minorHAnsi"/>
          <w:b/>
          <w:color w:val="404040" w:themeColor="text1" w:themeTint="BF"/>
          <w:sz w:val="22"/>
          <w:szCs w:val="22"/>
          <w:lang w:val="en-GB"/>
        </w:rPr>
        <w:sectPr w:rsidR="006A07D6" w:rsidSect="008745B9">
          <w:type w:val="continuous"/>
          <w:pgSz w:w="11906" w:h="16838"/>
          <w:pgMar w:top="709" w:right="707" w:bottom="709" w:left="851" w:header="708" w:footer="708" w:gutter="0"/>
          <w:cols w:space="708"/>
          <w:docGrid w:linePitch="360"/>
        </w:sectPr>
      </w:pPr>
    </w:p>
    <w:p w:rsidR="002656AA" w:rsidRDefault="002656AA">
      <w:pPr>
        <w:spacing w:after="200" w:line="276" w:lineRule="auto"/>
        <w:rPr>
          <w:rFonts w:asciiTheme="minorHAnsi" w:hAnsiTheme="minorHAnsi" w:cstheme="minorHAnsi"/>
          <w:b/>
          <w:color w:val="404040" w:themeColor="text1" w:themeTint="BF"/>
          <w:sz w:val="22"/>
          <w:szCs w:val="22"/>
          <w:lang w:val="en-GB"/>
        </w:rPr>
      </w:pPr>
      <w:r>
        <w:rPr>
          <w:rFonts w:asciiTheme="minorHAnsi" w:hAnsiTheme="minorHAnsi" w:cstheme="minorHAnsi"/>
          <w:b/>
          <w:color w:val="404040" w:themeColor="text1" w:themeTint="BF"/>
          <w:sz w:val="22"/>
          <w:szCs w:val="22"/>
          <w:lang w:val="en-GB"/>
        </w:rPr>
        <w:lastRenderedPageBreak/>
        <w:br w:type="page"/>
      </w:r>
    </w:p>
    <w:p w:rsidR="008745B9" w:rsidRDefault="008745B9" w:rsidP="0086122A">
      <w:pPr>
        <w:ind w:left="406" w:right="425"/>
        <w:jc w:val="center"/>
        <w:rPr>
          <w:rFonts w:asciiTheme="minorHAnsi" w:hAnsiTheme="minorHAnsi" w:cstheme="minorHAnsi"/>
          <w:b/>
          <w:bCs/>
          <w:shadow/>
          <w:color w:val="E39021"/>
          <w:spacing w:val="8"/>
          <w:sz w:val="36"/>
          <w:szCs w:val="36"/>
          <w:u w:val="single"/>
          <w:lang w:val="en-GB"/>
        </w:rPr>
        <w:sectPr w:rsidR="008745B9" w:rsidSect="008745B9">
          <w:type w:val="continuous"/>
          <w:pgSz w:w="11906" w:h="16838"/>
          <w:pgMar w:top="709" w:right="707" w:bottom="709" w:left="851" w:header="708" w:footer="708" w:gutter="0"/>
          <w:cols w:space="708"/>
          <w:docGrid w:linePitch="360"/>
        </w:sectPr>
      </w:pPr>
    </w:p>
    <w:p w:rsidR="0086122A" w:rsidRPr="00F92D29" w:rsidRDefault="00F92D29" w:rsidP="0086122A">
      <w:pPr>
        <w:ind w:left="406" w:right="425"/>
        <w:jc w:val="center"/>
        <w:rPr>
          <w:rFonts w:asciiTheme="minorHAnsi" w:hAnsiTheme="minorHAnsi" w:cstheme="minorHAnsi"/>
          <w:b/>
          <w:bCs/>
          <w:shadow/>
          <w:color w:val="E39021"/>
          <w:spacing w:val="8"/>
          <w:sz w:val="36"/>
          <w:szCs w:val="36"/>
          <w:u w:val="single"/>
          <w:lang w:val="en-GB"/>
        </w:rPr>
      </w:pPr>
      <w:r>
        <w:rPr>
          <w:rFonts w:asciiTheme="minorHAnsi" w:hAnsiTheme="minorHAnsi" w:cstheme="minorHAnsi"/>
          <w:b/>
          <w:bCs/>
          <w:shadow/>
          <w:color w:val="E39021"/>
          <w:spacing w:val="8"/>
          <w:sz w:val="36"/>
          <w:szCs w:val="36"/>
          <w:u w:val="single"/>
          <w:lang w:val="en-GB"/>
        </w:rPr>
        <w:lastRenderedPageBreak/>
        <w:t>Detailed information</w:t>
      </w:r>
    </w:p>
    <w:p w:rsidR="004B60EF" w:rsidRDefault="004B60EF" w:rsidP="00975F07">
      <w:pPr>
        <w:ind w:left="426"/>
        <w:rPr>
          <w:rFonts w:asciiTheme="minorHAnsi" w:hAnsiTheme="minorHAnsi" w:cstheme="minorHAnsi"/>
          <w:b/>
          <w:shadow/>
          <w:color w:val="E39021"/>
          <w:spacing w:val="8"/>
          <w:lang w:val="en-GB"/>
        </w:rPr>
      </w:pPr>
    </w:p>
    <w:p w:rsidR="0045286A" w:rsidRPr="00EF0474" w:rsidRDefault="00F92D29" w:rsidP="00975F07">
      <w:pPr>
        <w:ind w:left="426"/>
        <w:rPr>
          <w:rFonts w:asciiTheme="minorHAnsi" w:hAnsiTheme="minorHAnsi" w:cstheme="minorHAnsi"/>
          <w:b/>
          <w:shadow/>
          <w:color w:val="E39021"/>
          <w:spacing w:val="8"/>
          <w:lang w:val="en-GB"/>
        </w:rPr>
      </w:pPr>
      <w:r>
        <w:rPr>
          <w:rFonts w:asciiTheme="minorHAnsi" w:hAnsiTheme="minorHAnsi" w:cstheme="minorHAnsi"/>
          <w:b/>
          <w:shadow/>
          <w:color w:val="E39021"/>
          <w:spacing w:val="8"/>
          <w:lang w:val="en-GB"/>
        </w:rPr>
        <w:t>OnTrack</w:t>
      </w:r>
      <w:r w:rsidR="0045286A" w:rsidRPr="00EF0474">
        <w:rPr>
          <w:rFonts w:asciiTheme="minorHAnsi" w:hAnsiTheme="minorHAnsi" w:cstheme="minorHAnsi"/>
          <w:b/>
          <w:shadow/>
          <w:color w:val="E39021"/>
          <w:spacing w:val="8"/>
          <w:lang w:val="en-GB"/>
        </w:rPr>
        <w:t xml:space="preserve"> Interface</w:t>
      </w:r>
    </w:p>
    <w:p w:rsidR="0086122A" w:rsidRDefault="0086122A" w:rsidP="0086122A">
      <w:pPr>
        <w:ind w:left="360" w:right="425"/>
        <w:rPr>
          <w:rFonts w:asciiTheme="minorHAnsi" w:hAnsiTheme="minorHAnsi" w:cstheme="minorHAnsi"/>
          <w:b/>
          <w:color w:val="404040" w:themeColor="text1" w:themeTint="BF"/>
          <w:sz w:val="20"/>
          <w:szCs w:val="20"/>
          <w:lang w:val="en-GB"/>
        </w:rPr>
        <w:sectPr w:rsidR="0086122A" w:rsidSect="00E80B7F">
          <w:type w:val="continuous"/>
          <w:pgSz w:w="11906" w:h="16838"/>
          <w:pgMar w:top="426" w:right="707" w:bottom="709" w:left="851" w:header="708" w:footer="708" w:gutter="0"/>
          <w:cols w:space="708"/>
          <w:docGrid w:linePitch="360"/>
        </w:sectPr>
      </w:pPr>
    </w:p>
    <w:p w:rsidR="00F97CEC" w:rsidRPr="00AE4E6D" w:rsidRDefault="00F97CEC" w:rsidP="00F97CEC">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lastRenderedPageBreak/>
        <w:t xml:space="preserve">Timesheet users default to the familiar timesheet </w:t>
      </w:r>
      <w:r w:rsidRPr="00AE4E6D">
        <w:rPr>
          <w:rFonts w:asciiTheme="minorHAnsi" w:hAnsiTheme="minorHAnsi" w:cstheme="minorHAnsi"/>
          <w:b/>
          <w:color w:val="404040" w:themeColor="text1" w:themeTint="BF"/>
          <w:sz w:val="20"/>
          <w:szCs w:val="20"/>
          <w:lang w:val="en-GB"/>
        </w:rPr>
        <w:t>Grid View</w:t>
      </w:r>
      <w:r w:rsidRPr="00AE4E6D">
        <w:rPr>
          <w:rFonts w:asciiTheme="minorHAnsi" w:hAnsiTheme="minorHAnsi" w:cstheme="minorHAnsi"/>
          <w:color w:val="404040" w:themeColor="text1" w:themeTint="BF"/>
          <w:sz w:val="20"/>
          <w:szCs w:val="20"/>
          <w:lang w:val="en-GB"/>
        </w:rPr>
        <w:t xml:space="preserve"> and </w:t>
      </w:r>
      <w:r>
        <w:rPr>
          <w:rFonts w:asciiTheme="minorHAnsi" w:hAnsiTheme="minorHAnsi" w:cstheme="minorHAnsi"/>
          <w:color w:val="404040" w:themeColor="text1" w:themeTint="BF"/>
          <w:sz w:val="20"/>
          <w:szCs w:val="20"/>
          <w:lang w:val="en-GB"/>
        </w:rPr>
        <w:t>On</w:t>
      </w:r>
      <w:r w:rsidRPr="00AE4E6D">
        <w:rPr>
          <w:rFonts w:asciiTheme="minorHAnsi" w:hAnsiTheme="minorHAnsi" w:cstheme="minorHAnsi"/>
          <w:color w:val="404040" w:themeColor="text1" w:themeTint="BF"/>
          <w:sz w:val="20"/>
          <w:szCs w:val="20"/>
          <w:lang w:val="en-GB"/>
        </w:rPr>
        <w:t xml:space="preserve">Track administrators to the </w:t>
      </w:r>
      <w:r w:rsidRPr="00AE4E6D">
        <w:rPr>
          <w:rFonts w:asciiTheme="minorHAnsi" w:hAnsiTheme="minorHAnsi" w:cstheme="minorHAnsi"/>
          <w:b/>
          <w:color w:val="404040" w:themeColor="text1" w:themeTint="BF"/>
          <w:sz w:val="20"/>
          <w:szCs w:val="20"/>
          <w:lang w:val="en-GB"/>
        </w:rPr>
        <w:t xml:space="preserve">Table View </w:t>
      </w:r>
      <w:r w:rsidRPr="00AE4E6D">
        <w:rPr>
          <w:rFonts w:asciiTheme="minorHAnsi" w:hAnsiTheme="minorHAnsi" w:cstheme="minorHAnsi"/>
          <w:color w:val="404040" w:themeColor="text1" w:themeTint="BF"/>
          <w:sz w:val="20"/>
          <w:szCs w:val="20"/>
          <w:lang w:val="en-GB"/>
        </w:rPr>
        <w:t>with many options to filter data for editing and reporting.</w:t>
      </w:r>
    </w:p>
    <w:p w:rsidR="0045286A" w:rsidRPr="00AE4E6D" w:rsidRDefault="0045286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b/>
          <w:color w:val="404040" w:themeColor="text1" w:themeTint="BF"/>
          <w:sz w:val="20"/>
          <w:szCs w:val="20"/>
          <w:lang w:val="en-GB"/>
        </w:rPr>
        <w:t xml:space="preserve">Timesheets </w:t>
      </w:r>
      <w:r w:rsidRPr="00AE4E6D">
        <w:rPr>
          <w:rFonts w:asciiTheme="minorHAnsi" w:hAnsiTheme="minorHAnsi" w:cstheme="minorHAnsi"/>
          <w:color w:val="404040" w:themeColor="text1" w:themeTint="BF"/>
          <w:sz w:val="20"/>
          <w:szCs w:val="20"/>
          <w:lang w:val="en-GB"/>
        </w:rPr>
        <w:t xml:space="preserve">and </w:t>
      </w:r>
      <w:r w:rsidRPr="00AE4E6D">
        <w:rPr>
          <w:rFonts w:asciiTheme="minorHAnsi" w:hAnsiTheme="minorHAnsi" w:cstheme="minorHAnsi"/>
          <w:b/>
          <w:color w:val="404040" w:themeColor="text1" w:themeTint="BF"/>
          <w:sz w:val="20"/>
          <w:szCs w:val="20"/>
          <w:lang w:val="en-GB"/>
        </w:rPr>
        <w:t>Expenses</w:t>
      </w:r>
      <w:r w:rsidRPr="00AE4E6D">
        <w:rPr>
          <w:rFonts w:asciiTheme="minorHAnsi" w:hAnsiTheme="minorHAnsi" w:cstheme="minorHAnsi"/>
          <w:color w:val="404040" w:themeColor="text1" w:themeTint="BF"/>
          <w:sz w:val="20"/>
          <w:szCs w:val="20"/>
          <w:lang w:val="en-GB"/>
        </w:rPr>
        <w:t xml:space="preserve"> on one viewing pane</w:t>
      </w:r>
      <w:r w:rsidR="00263F00" w:rsidRPr="00AE4E6D">
        <w:rPr>
          <w:rFonts w:asciiTheme="minorHAnsi" w:hAnsiTheme="minorHAnsi" w:cstheme="minorHAnsi"/>
          <w:color w:val="404040" w:themeColor="text1" w:themeTint="BF"/>
          <w:sz w:val="20"/>
          <w:szCs w:val="20"/>
          <w:lang w:val="en-GB"/>
        </w:rPr>
        <w:t xml:space="preserve"> or viewed separately.</w:t>
      </w:r>
    </w:p>
    <w:p w:rsidR="008A7891" w:rsidRPr="00AE4E6D" w:rsidRDefault="00602B50"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t>Interface customisable for user preferences</w:t>
      </w:r>
    </w:p>
    <w:p w:rsidR="00743A76" w:rsidRPr="00AE4E6D" w:rsidRDefault="005A7F4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b/>
          <w:color w:val="404040" w:themeColor="text1" w:themeTint="BF"/>
          <w:sz w:val="20"/>
          <w:szCs w:val="20"/>
          <w:lang w:val="en-GB"/>
        </w:rPr>
        <w:t>Projects</w:t>
      </w:r>
      <w:r w:rsidRPr="00AE4E6D">
        <w:rPr>
          <w:rFonts w:asciiTheme="minorHAnsi" w:hAnsiTheme="minorHAnsi" w:cstheme="minorHAnsi"/>
          <w:color w:val="404040" w:themeColor="text1" w:themeTint="BF"/>
          <w:sz w:val="20"/>
          <w:szCs w:val="20"/>
          <w:lang w:val="en-GB"/>
        </w:rPr>
        <w:t xml:space="preserve">, </w:t>
      </w:r>
      <w:r w:rsidRPr="00AE4E6D">
        <w:rPr>
          <w:rFonts w:asciiTheme="minorHAnsi" w:hAnsiTheme="minorHAnsi" w:cstheme="minorHAnsi"/>
          <w:b/>
          <w:color w:val="404040" w:themeColor="text1" w:themeTint="BF"/>
          <w:sz w:val="20"/>
          <w:szCs w:val="20"/>
          <w:lang w:val="en-GB"/>
        </w:rPr>
        <w:t>c</w:t>
      </w:r>
      <w:r w:rsidR="00743A76" w:rsidRPr="00AE4E6D">
        <w:rPr>
          <w:rFonts w:asciiTheme="minorHAnsi" w:hAnsiTheme="minorHAnsi" w:cstheme="minorHAnsi"/>
          <w:b/>
          <w:color w:val="404040" w:themeColor="text1" w:themeTint="BF"/>
          <w:sz w:val="20"/>
          <w:szCs w:val="20"/>
          <w:lang w:val="en-GB"/>
        </w:rPr>
        <w:t>ost categories</w:t>
      </w:r>
      <w:r w:rsidR="004219F2" w:rsidRPr="00AE4E6D">
        <w:rPr>
          <w:rFonts w:asciiTheme="minorHAnsi" w:hAnsiTheme="minorHAnsi" w:cstheme="minorHAnsi"/>
          <w:color w:val="404040" w:themeColor="text1" w:themeTint="BF"/>
          <w:sz w:val="20"/>
          <w:szCs w:val="20"/>
          <w:lang w:val="en-GB"/>
        </w:rPr>
        <w:t xml:space="preserve">, </w:t>
      </w:r>
      <w:r w:rsidR="004219F2" w:rsidRPr="00AE4E6D">
        <w:rPr>
          <w:rFonts w:asciiTheme="minorHAnsi" w:hAnsiTheme="minorHAnsi" w:cstheme="minorHAnsi"/>
          <w:b/>
          <w:color w:val="404040" w:themeColor="text1" w:themeTint="BF"/>
          <w:sz w:val="20"/>
          <w:szCs w:val="20"/>
          <w:lang w:val="en-GB"/>
        </w:rPr>
        <w:t>expense codes</w:t>
      </w:r>
      <w:r w:rsidR="00743A76" w:rsidRPr="00AE4E6D">
        <w:rPr>
          <w:rFonts w:asciiTheme="minorHAnsi" w:hAnsiTheme="minorHAnsi" w:cstheme="minorHAnsi"/>
          <w:color w:val="404040" w:themeColor="text1" w:themeTint="BF"/>
          <w:sz w:val="20"/>
          <w:szCs w:val="20"/>
          <w:lang w:val="en-GB"/>
        </w:rPr>
        <w:t xml:space="preserve"> and </w:t>
      </w:r>
      <w:r w:rsidR="00034E20" w:rsidRPr="00AE4E6D">
        <w:rPr>
          <w:rFonts w:asciiTheme="minorHAnsi" w:hAnsiTheme="minorHAnsi" w:cstheme="minorHAnsi"/>
          <w:b/>
          <w:color w:val="404040" w:themeColor="text1" w:themeTint="BF"/>
          <w:sz w:val="20"/>
          <w:szCs w:val="20"/>
          <w:lang w:val="en-GB"/>
        </w:rPr>
        <w:t>cost and recoverable r</w:t>
      </w:r>
      <w:r w:rsidR="00743A76" w:rsidRPr="00AE4E6D">
        <w:rPr>
          <w:rFonts w:asciiTheme="minorHAnsi" w:hAnsiTheme="minorHAnsi" w:cstheme="minorHAnsi"/>
          <w:b/>
          <w:color w:val="404040" w:themeColor="text1" w:themeTint="BF"/>
          <w:sz w:val="20"/>
          <w:szCs w:val="20"/>
          <w:lang w:val="en-GB"/>
        </w:rPr>
        <w:t>ate codes</w:t>
      </w:r>
      <w:r w:rsidR="00743A76" w:rsidRPr="00AE4E6D">
        <w:rPr>
          <w:rFonts w:asciiTheme="minorHAnsi" w:hAnsiTheme="minorHAnsi" w:cstheme="minorHAnsi"/>
          <w:color w:val="404040" w:themeColor="text1" w:themeTint="BF"/>
          <w:sz w:val="20"/>
          <w:szCs w:val="20"/>
          <w:lang w:val="en-GB"/>
        </w:rPr>
        <w:t xml:space="preserve"> are selected from drop-down lists.</w:t>
      </w:r>
    </w:p>
    <w:p w:rsidR="0045286A" w:rsidRPr="00AE4E6D" w:rsidRDefault="0045286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t>One-click addition of expenses with timesheet details</w:t>
      </w:r>
    </w:p>
    <w:p w:rsidR="0045286A" w:rsidRPr="00AE4E6D" w:rsidRDefault="0045286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b/>
          <w:color w:val="404040" w:themeColor="text1" w:themeTint="BF"/>
          <w:sz w:val="20"/>
          <w:szCs w:val="20"/>
          <w:lang w:val="en-GB"/>
        </w:rPr>
        <w:t xml:space="preserve">Notes </w:t>
      </w:r>
      <w:r w:rsidR="008F4E9D" w:rsidRPr="00AE4E6D">
        <w:rPr>
          <w:rFonts w:asciiTheme="minorHAnsi" w:hAnsiTheme="minorHAnsi" w:cstheme="minorHAnsi"/>
          <w:color w:val="404040" w:themeColor="text1" w:themeTint="BF"/>
          <w:sz w:val="20"/>
          <w:szCs w:val="20"/>
          <w:lang w:val="en-GB"/>
        </w:rPr>
        <w:t xml:space="preserve">included </w:t>
      </w:r>
      <w:r w:rsidRPr="00AE4E6D">
        <w:rPr>
          <w:rFonts w:asciiTheme="minorHAnsi" w:hAnsiTheme="minorHAnsi" w:cstheme="minorHAnsi"/>
          <w:color w:val="404040" w:themeColor="text1" w:themeTint="BF"/>
          <w:sz w:val="20"/>
          <w:szCs w:val="20"/>
          <w:lang w:val="en-GB"/>
        </w:rPr>
        <w:t>for timesheets</w:t>
      </w:r>
      <w:r w:rsidR="008F4E9D" w:rsidRPr="00AE4E6D">
        <w:rPr>
          <w:rFonts w:asciiTheme="minorHAnsi" w:hAnsiTheme="minorHAnsi" w:cstheme="minorHAnsi"/>
          <w:color w:val="404040" w:themeColor="text1" w:themeTint="BF"/>
          <w:sz w:val="20"/>
          <w:szCs w:val="20"/>
          <w:lang w:val="en-GB"/>
        </w:rPr>
        <w:t xml:space="preserve"> and expenses</w:t>
      </w:r>
    </w:p>
    <w:p w:rsidR="0045286A" w:rsidRPr="00AE4E6D" w:rsidRDefault="0045286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b/>
          <w:color w:val="404040" w:themeColor="text1" w:themeTint="BF"/>
          <w:sz w:val="20"/>
          <w:szCs w:val="20"/>
          <w:lang w:val="en-GB"/>
        </w:rPr>
        <w:t>Expenses – Travel</w:t>
      </w:r>
      <w:r w:rsidRPr="00AE4E6D">
        <w:rPr>
          <w:rFonts w:asciiTheme="minorHAnsi" w:hAnsiTheme="minorHAnsi" w:cstheme="minorHAnsi"/>
          <w:color w:val="404040" w:themeColor="text1" w:themeTint="BF"/>
          <w:sz w:val="20"/>
          <w:szCs w:val="20"/>
          <w:lang w:val="en-GB"/>
        </w:rPr>
        <w:t xml:space="preserve"> includes </w:t>
      </w:r>
      <w:r w:rsidRPr="00AE4E6D">
        <w:rPr>
          <w:rFonts w:asciiTheme="minorHAnsi" w:hAnsiTheme="minorHAnsi" w:cstheme="minorHAnsi"/>
          <w:b/>
          <w:color w:val="404040" w:themeColor="text1" w:themeTint="BF"/>
          <w:sz w:val="20"/>
          <w:szCs w:val="20"/>
          <w:lang w:val="en-GB"/>
        </w:rPr>
        <w:t>odometer reading</w:t>
      </w:r>
      <w:r w:rsidRPr="00AE4E6D">
        <w:rPr>
          <w:rFonts w:asciiTheme="minorHAnsi" w:hAnsiTheme="minorHAnsi" w:cstheme="minorHAnsi"/>
          <w:color w:val="404040" w:themeColor="text1" w:themeTint="BF"/>
          <w:sz w:val="20"/>
          <w:szCs w:val="20"/>
          <w:lang w:val="en-GB"/>
        </w:rPr>
        <w:t xml:space="preserve"> for car travel which calculates mileage</w:t>
      </w:r>
      <w:r w:rsidR="00CB7820" w:rsidRPr="00AE4E6D">
        <w:rPr>
          <w:rFonts w:asciiTheme="minorHAnsi" w:hAnsiTheme="minorHAnsi" w:cstheme="minorHAnsi"/>
          <w:color w:val="404040" w:themeColor="text1" w:themeTint="BF"/>
          <w:sz w:val="20"/>
          <w:szCs w:val="20"/>
          <w:lang w:val="en-GB"/>
        </w:rPr>
        <w:t xml:space="preserve"> – office and p</w:t>
      </w:r>
      <w:r w:rsidR="008D2779" w:rsidRPr="00AE4E6D">
        <w:rPr>
          <w:rFonts w:asciiTheme="minorHAnsi" w:hAnsiTheme="minorHAnsi" w:cstheme="minorHAnsi"/>
          <w:color w:val="404040" w:themeColor="text1" w:themeTint="BF"/>
          <w:sz w:val="20"/>
          <w:szCs w:val="20"/>
          <w:lang w:val="en-GB"/>
        </w:rPr>
        <w:t>rivate</w:t>
      </w:r>
      <w:r w:rsidR="00CB7820" w:rsidRPr="00AE4E6D">
        <w:rPr>
          <w:rFonts w:asciiTheme="minorHAnsi" w:hAnsiTheme="minorHAnsi" w:cstheme="minorHAnsi"/>
          <w:color w:val="404040" w:themeColor="text1" w:themeTint="BF"/>
          <w:sz w:val="20"/>
          <w:szCs w:val="20"/>
          <w:lang w:val="en-GB"/>
        </w:rPr>
        <w:t xml:space="preserve"> can be </w:t>
      </w:r>
      <w:r w:rsidR="00E44C30" w:rsidRPr="00AE4E6D">
        <w:rPr>
          <w:rFonts w:asciiTheme="minorHAnsi" w:hAnsiTheme="minorHAnsi" w:cstheme="minorHAnsi"/>
          <w:color w:val="404040" w:themeColor="text1" w:themeTint="BF"/>
          <w:sz w:val="20"/>
          <w:szCs w:val="20"/>
          <w:lang w:val="en-GB"/>
        </w:rPr>
        <w:t>captu</w:t>
      </w:r>
      <w:r w:rsidR="00CB7820" w:rsidRPr="00AE4E6D">
        <w:rPr>
          <w:rFonts w:asciiTheme="minorHAnsi" w:hAnsiTheme="minorHAnsi" w:cstheme="minorHAnsi"/>
          <w:color w:val="404040" w:themeColor="text1" w:themeTint="BF"/>
          <w:sz w:val="20"/>
          <w:szCs w:val="20"/>
          <w:lang w:val="en-GB"/>
        </w:rPr>
        <w:t>red</w:t>
      </w:r>
    </w:p>
    <w:p w:rsidR="0045286A" w:rsidRDefault="0045286A" w:rsidP="00975F07">
      <w:pPr>
        <w:numPr>
          <w:ilvl w:val="0"/>
          <w:numId w:val="1"/>
        </w:numPr>
        <w:ind w:left="426" w:right="284"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t xml:space="preserve">Expenses include an option to select to have expense </w:t>
      </w:r>
      <w:r w:rsidRPr="00AE4E6D">
        <w:rPr>
          <w:rFonts w:asciiTheme="minorHAnsi" w:hAnsiTheme="minorHAnsi" w:cstheme="minorHAnsi"/>
          <w:b/>
          <w:color w:val="404040" w:themeColor="text1" w:themeTint="BF"/>
          <w:sz w:val="20"/>
          <w:szCs w:val="20"/>
          <w:lang w:val="en-GB"/>
        </w:rPr>
        <w:t xml:space="preserve">reimbursed </w:t>
      </w:r>
      <w:r w:rsidRPr="00AE4E6D">
        <w:rPr>
          <w:rFonts w:asciiTheme="minorHAnsi" w:hAnsiTheme="minorHAnsi" w:cstheme="minorHAnsi"/>
          <w:color w:val="404040" w:themeColor="text1" w:themeTint="BF"/>
          <w:sz w:val="20"/>
          <w:szCs w:val="20"/>
          <w:lang w:val="en-GB"/>
        </w:rPr>
        <w:t>to Timesheets User.</w:t>
      </w:r>
      <w:r w:rsidR="00E60D3A" w:rsidRPr="00AE4E6D">
        <w:rPr>
          <w:rFonts w:asciiTheme="minorHAnsi" w:hAnsiTheme="minorHAnsi" w:cstheme="minorHAnsi"/>
          <w:color w:val="404040" w:themeColor="text1" w:themeTint="BF"/>
          <w:sz w:val="20"/>
          <w:szCs w:val="20"/>
          <w:lang w:val="en-GB"/>
        </w:rPr>
        <w:t xml:space="preserve"> </w:t>
      </w:r>
    </w:p>
    <w:p w:rsidR="00F97CEC" w:rsidRDefault="00F97CEC" w:rsidP="004B60EF">
      <w:pPr>
        <w:numPr>
          <w:ilvl w:val="0"/>
          <w:numId w:val="1"/>
        </w:numPr>
        <w:ind w:left="284" w:right="142" w:hanging="284"/>
        <w:rPr>
          <w:rFonts w:asciiTheme="minorHAnsi" w:hAnsiTheme="minorHAnsi" w:cstheme="minorHAnsi"/>
          <w:color w:val="404040" w:themeColor="text1" w:themeTint="BF"/>
          <w:sz w:val="20"/>
          <w:szCs w:val="20"/>
          <w:lang w:val="en-GB"/>
        </w:rPr>
      </w:pPr>
      <w:r>
        <w:rPr>
          <w:rFonts w:asciiTheme="minorHAnsi" w:hAnsiTheme="minorHAnsi" w:cstheme="minorHAnsi"/>
          <w:color w:val="404040" w:themeColor="text1" w:themeTint="BF"/>
          <w:sz w:val="20"/>
          <w:szCs w:val="20"/>
          <w:lang w:val="en-GB"/>
        </w:rPr>
        <w:lastRenderedPageBreak/>
        <w:t>Upload documents to relevant expense transaction.</w:t>
      </w:r>
    </w:p>
    <w:p w:rsidR="00E2693A" w:rsidRPr="00AE4E6D" w:rsidRDefault="0045286A" w:rsidP="00975F07">
      <w:pPr>
        <w:numPr>
          <w:ilvl w:val="0"/>
          <w:numId w:val="1"/>
        </w:numPr>
        <w:ind w:left="284" w:right="142"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b/>
          <w:color w:val="404040" w:themeColor="text1" w:themeTint="BF"/>
          <w:sz w:val="20"/>
          <w:szCs w:val="20"/>
          <w:lang w:val="en-GB"/>
        </w:rPr>
        <w:t>Timesheets and Expenses entries can be locked</w:t>
      </w:r>
      <w:r w:rsidRPr="00AE4E6D">
        <w:rPr>
          <w:rFonts w:asciiTheme="minorHAnsi" w:hAnsiTheme="minorHAnsi" w:cstheme="minorHAnsi"/>
          <w:color w:val="404040" w:themeColor="text1" w:themeTint="BF"/>
          <w:sz w:val="20"/>
          <w:szCs w:val="20"/>
          <w:lang w:val="en-GB"/>
        </w:rPr>
        <w:t xml:space="preserve"> for Timesheets Users as Approved by designated Power Users and </w:t>
      </w:r>
      <w:r w:rsidR="00EB21CC">
        <w:rPr>
          <w:rFonts w:asciiTheme="minorHAnsi" w:hAnsiTheme="minorHAnsi" w:cstheme="minorHAnsi"/>
          <w:color w:val="404040" w:themeColor="text1" w:themeTint="BF"/>
          <w:sz w:val="20"/>
          <w:szCs w:val="20"/>
          <w:lang w:val="en-GB"/>
        </w:rPr>
        <w:t>On</w:t>
      </w:r>
      <w:r w:rsidRPr="00AE4E6D">
        <w:rPr>
          <w:rFonts w:asciiTheme="minorHAnsi" w:hAnsiTheme="minorHAnsi" w:cstheme="minorHAnsi"/>
          <w:color w:val="404040" w:themeColor="text1" w:themeTint="BF"/>
          <w:sz w:val="20"/>
          <w:szCs w:val="20"/>
          <w:lang w:val="en-GB"/>
        </w:rPr>
        <w:t>Track Administrators</w:t>
      </w:r>
      <w:r w:rsidR="00E2693A" w:rsidRPr="00AE4E6D">
        <w:rPr>
          <w:rFonts w:asciiTheme="minorHAnsi" w:hAnsiTheme="minorHAnsi" w:cstheme="minorHAnsi"/>
          <w:color w:val="404040" w:themeColor="text1" w:themeTint="BF"/>
          <w:sz w:val="20"/>
          <w:szCs w:val="20"/>
          <w:lang w:val="en-GB"/>
        </w:rPr>
        <w:t>.</w:t>
      </w:r>
    </w:p>
    <w:p w:rsidR="0045286A" w:rsidRPr="00AE4E6D" w:rsidRDefault="0045286A" w:rsidP="00975F07">
      <w:pPr>
        <w:numPr>
          <w:ilvl w:val="0"/>
          <w:numId w:val="1"/>
        </w:numPr>
        <w:ind w:left="284" w:right="142"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t xml:space="preserve">Timesheets and Expense rows can be selected and </w:t>
      </w:r>
      <w:r w:rsidRPr="00AE4E6D">
        <w:rPr>
          <w:rFonts w:asciiTheme="minorHAnsi" w:hAnsiTheme="minorHAnsi" w:cstheme="minorHAnsi"/>
          <w:b/>
          <w:color w:val="404040" w:themeColor="text1" w:themeTint="BF"/>
          <w:sz w:val="20"/>
          <w:szCs w:val="20"/>
          <w:lang w:val="en-GB"/>
        </w:rPr>
        <w:t>recalculated</w:t>
      </w:r>
      <w:r w:rsidR="00E2693A" w:rsidRPr="00AE4E6D">
        <w:rPr>
          <w:rFonts w:asciiTheme="minorHAnsi" w:hAnsiTheme="minorHAnsi" w:cstheme="minorHAnsi"/>
          <w:color w:val="404040" w:themeColor="text1" w:themeTint="BF"/>
          <w:sz w:val="20"/>
          <w:szCs w:val="20"/>
          <w:lang w:val="en-GB"/>
        </w:rPr>
        <w:t>, including</w:t>
      </w:r>
      <w:r w:rsidRPr="00AE4E6D">
        <w:rPr>
          <w:rFonts w:asciiTheme="minorHAnsi" w:hAnsiTheme="minorHAnsi" w:cstheme="minorHAnsi"/>
          <w:color w:val="404040" w:themeColor="text1" w:themeTint="BF"/>
          <w:sz w:val="20"/>
          <w:szCs w:val="20"/>
          <w:lang w:val="en-GB"/>
        </w:rPr>
        <w:t xml:space="preserve"> retrospective entries</w:t>
      </w:r>
      <w:r w:rsidR="00E2693A" w:rsidRPr="00AE4E6D">
        <w:rPr>
          <w:rFonts w:asciiTheme="minorHAnsi" w:hAnsiTheme="minorHAnsi" w:cstheme="minorHAnsi"/>
          <w:color w:val="404040" w:themeColor="text1" w:themeTint="BF"/>
          <w:sz w:val="20"/>
          <w:szCs w:val="20"/>
          <w:lang w:val="en-GB"/>
        </w:rPr>
        <w:t>,</w:t>
      </w:r>
      <w:r w:rsidRPr="00AE4E6D">
        <w:rPr>
          <w:rFonts w:asciiTheme="minorHAnsi" w:hAnsiTheme="minorHAnsi" w:cstheme="minorHAnsi"/>
          <w:color w:val="404040" w:themeColor="text1" w:themeTint="BF"/>
          <w:sz w:val="20"/>
          <w:szCs w:val="20"/>
          <w:lang w:val="en-GB"/>
        </w:rPr>
        <w:t xml:space="preserve"> when cost and/or recoverable rates are added or amended</w:t>
      </w:r>
      <w:r w:rsidR="00E2693A" w:rsidRPr="00AE4E6D">
        <w:rPr>
          <w:rFonts w:asciiTheme="minorHAnsi" w:hAnsiTheme="minorHAnsi" w:cstheme="minorHAnsi"/>
          <w:color w:val="404040" w:themeColor="text1" w:themeTint="BF"/>
          <w:sz w:val="20"/>
          <w:szCs w:val="20"/>
          <w:lang w:val="en-GB"/>
        </w:rPr>
        <w:t>.</w:t>
      </w:r>
    </w:p>
    <w:p w:rsidR="0045286A" w:rsidRPr="00AE4E6D" w:rsidRDefault="0045286A" w:rsidP="00975F07">
      <w:pPr>
        <w:numPr>
          <w:ilvl w:val="0"/>
          <w:numId w:val="1"/>
        </w:numPr>
        <w:ind w:left="284" w:right="142" w:hanging="284"/>
        <w:rPr>
          <w:rFonts w:asciiTheme="minorHAnsi" w:hAnsiTheme="minorHAnsi" w:cstheme="minorHAnsi"/>
          <w:color w:val="404040" w:themeColor="text1" w:themeTint="BF"/>
          <w:sz w:val="20"/>
          <w:szCs w:val="20"/>
          <w:lang w:val="en-GB"/>
        </w:rPr>
      </w:pPr>
      <w:r w:rsidRPr="00AE4E6D">
        <w:rPr>
          <w:rFonts w:asciiTheme="minorHAnsi" w:hAnsiTheme="minorHAnsi" w:cstheme="minorHAnsi"/>
          <w:color w:val="404040" w:themeColor="text1" w:themeTint="BF"/>
          <w:sz w:val="20"/>
          <w:szCs w:val="20"/>
          <w:lang w:val="en-GB"/>
        </w:rPr>
        <w:t>All screens include a search option, comprehensive filter options as well as totals for various columns</w:t>
      </w:r>
      <w:r w:rsidR="00E2693A" w:rsidRPr="00AE4E6D">
        <w:rPr>
          <w:rFonts w:asciiTheme="minorHAnsi" w:hAnsiTheme="minorHAnsi" w:cstheme="minorHAnsi"/>
          <w:color w:val="404040" w:themeColor="text1" w:themeTint="BF"/>
          <w:sz w:val="20"/>
          <w:szCs w:val="20"/>
          <w:lang w:val="en-GB"/>
        </w:rPr>
        <w:t>. These filtered totals allow for quick and real-time project management information.</w:t>
      </w:r>
    </w:p>
    <w:p w:rsidR="00AE4E6D" w:rsidRPr="00AE4E6D" w:rsidRDefault="00506B77" w:rsidP="00975F07">
      <w:pPr>
        <w:numPr>
          <w:ilvl w:val="0"/>
          <w:numId w:val="1"/>
        </w:numPr>
        <w:ind w:left="284" w:right="142" w:hanging="284"/>
        <w:rPr>
          <w:rFonts w:asciiTheme="minorHAnsi" w:hAnsiTheme="minorHAnsi" w:cstheme="minorHAnsi"/>
          <w:color w:val="404040" w:themeColor="text1" w:themeTint="BF"/>
          <w:sz w:val="20"/>
          <w:szCs w:val="20"/>
          <w:lang w:val="en-GB"/>
        </w:rPr>
        <w:sectPr w:rsidR="00AE4E6D" w:rsidRPr="00AE4E6D" w:rsidSect="00F97CEC">
          <w:type w:val="continuous"/>
          <w:pgSz w:w="11906" w:h="16838"/>
          <w:pgMar w:top="567" w:right="707" w:bottom="709" w:left="851" w:header="708" w:footer="708" w:gutter="0"/>
          <w:cols w:num="2" w:space="141"/>
          <w:docGrid w:linePitch="360"/>
        </w:sectPr>
      </w:pPr>
      <w:r w:rsidRPr="00AE4E6D">
        <w:rPr>
          <w:rFonts w:asciiTheme="minorHAnsi" w:hAnsiTheme="minorHAnsi" w:cstheme="minorHAnsi"/>
          <w:b/>
          <w:color w:val="404040" w:themeColor="text1" w:themeTint="BF"/>
          <w:sz w:val="20"/>
          <w:szCs w:val="20"/>
          <w:lang w:val="en-GB"/>
        </w:rPr>
        <w:t>Reallocate function</w:t>
      </w:r>
      <w:r w:rsidR="004C6691" w:rsidRPr="00AE4E6D">
        <w:rPr>
          <w:rFonts w:asciiTheme="minorHAnsi" w:hAnsiTheme="minorHAnsi" w:cstheme="minorHAnsi"/>
          <w:color w:val="404040" w:themeColor="text1" w:themeTint="BF"/>
          <w:sz w:val="20"/>
          <w:szCs w:val="20"/>
          <w:lang w:val="en-GB"/>
        </w:rPr>
        <w:t xml:space="preserve"> a</w:t>
      </w:r>
      <w:r w:rsidRPr="00AE4E6D">
        <w:rPr>
          <w:rFonts w:asciiTheme="minorHAnsi" w:hAnsiTheme="minorHAnsi" w:cstheme="minorHAnsi"/>
          <w:color w:val="404040" w:themeColor="text1" w:themeTint="BF"/>
          <w:sz w:val="20"/>
          <w:szCs w:val="20"/>
          <w:lang w:val="en-GB"/>
        </w:rPr>
        <w:t xml:space="preserve">llows </w:t>
      </w:r>
      <w:r w:rsidR="00EB21CC">
        <w:rPr>
          <w:rFonts w:asciiTheme="minorHAnsi" w:hAnsiTheme="minorHAnsi" w:cstheme="minorHAnsi"/>
          <w:color w:val="404040" w:themeColor="text1" w:themeTint="BF"/>
          <w:sz w:val="20"/>
          <w:szCs w:val="20"/>
          <w:lang w:val="en-GB"/>
        </w:rPr>
        <w:t>On</w:t>
      </w:r>
      <w:r w:rsidRPr="00AE4E6D">
        <w:rPr>
          <w:rFonts w:asciiTheme="minorHAnsi" w:hAnsiTheme="minorHAnsi" w:cstheme="minorHAnsi"/>
          <w:color w:val="404040" w:themeColor="text1" w:themeTint="BF"/>
          <w:sz w:val="20"/>
          <w:szCs w:val="20"/>
          <w:lang w:val="en-GB"/>
        </w:rPr>
        <w:t xml:space="preserve">Track Administrators to reallocate </w:t>
      </w:r>
      <w:r w:rsidRPr="00AE4E6D">
        <w:rPr>
          <w:rFonts w:asciiTheme="minorHAnsi" w:hAnsiTheme="minorHAnsi" w:cstheme="minorHAnsi"/>
          <w:b/>
          <w:color w:val="404040" w:themeColor="text1" w:themeTint="BF"/>
          <w:sz w:val="20"/>
          <w:szCs w:val="20"/>
          <w:lang w:val="en-GB"/>
        </w:rPr>
        <w:t>Projects</w:t>
      </w:r>
      <w:r w:rsidRPr="00AE4E6D">
        <w:rPr>
          <w:rFonts w:asciiTheme="minorHAnsi" w:hAnsiTheme="minorHAnsi" w:cstheme="minorHAnsi"/>
          <w:color w:val="404040" w:themeColor="text1" w:themeTint="BF"/>
          <w:sz w:val="20"/>
          <w:szCs w:val="20"/>
          <w:lang w:val="en-GB"/>
        </w:rPr>
        <w:t xml:space="preserve">, </w:t>
      </w:r>
      <w:r w:rsidRPr="00AE4E6D">
        <w:rPr>
          <w:rFonts w:asciiTheme="minorHAnsi" w:hAnsiTheme="minorHAnsi" w:cstheme="minorHAnsi"/>
          <w:b/>
          <w:color w:val="404040" w:themeColor="text1" w:themeTint="BF"/>
          <w:sz w:val="20"/>
          <w:szCs w:val="20"/>
          <w:lang w:val="en-GB"/>
        </w:rPr>
        <w:t>Sections</w:t>
      </w:r>
      <w:r w:rsidRPr="00AE4E6D">
        <w:rPr>
          <w:rFonts w:asciiTheme="minorHAnsi" w:hAnsiTheme="minorHAnsi" w:cstheme="minorHAnsi"/>
          <w:color w:val="404040" w:themeColor="text1" w:themeTint="BF"/>
          <w:sz w:val="20"/>
          <w:szCs w:val="20"/>
          <w:lang w:val="en-GB"/>
        </w:rPr>
        <w:t xml:space="preserve">, </w:t>
      </w:r>
      <w:r w:rsidRPr="00AE4E6D">
        <w:rPr>
          <w:rFonts w:asciiTheme="minorHAnsi" w:hAnsiTheme="minorHAnsi" w:cstheme="minorHAnsi"/>
          <w:b/>
          <w:color w:val="404040" w:themeColor="text1" w:themeTint="BF"/>
          <w:sz w:val="20"/>
          <w:szCs w:val="20"/>
          <w:lang w:val="en-GB"/>
        </w:rPr>
        <w:t>Stage</w:t>
      </w:r>
      <w:r w:rsidRPr="00AE4E6D">
        <w:rPr>
          <w:rFonts w:asciiTheme="minorHAnsi" w:hAnsiTheme="minorHAnsi" w:cstheme="minorHAnsi"/>
          <w:color w:val="404040" w:themeColor="text1" w:themeTint="BF"/>
          <w:sz w:val="20"/>
          <w:szCs w:val="20"/>
          <w:lang w:val="en-GB"/>
        </w:rPr>
        <w:t>s</w:t>
      </w:r>
      <w:r w:rsidR="00263F00" w:rsidRPr="00AE4E6D">
        <w:rPr>
          <w:rFonts w:asciiTheme="minorHAnsi" w:hAnsiTheme="minorHAnsi" w:cstheme="minorHAnsi"/>
          <w:color w:val="404040" w:themeColor="text1" w:themeTint="BF"/>
          <w:sz w:val="20"/>
          <w:szCs w:val="20"/>
          <w:lang w:val="en-GB"/>
        </w:rPr>
        <w:t>/Phases</w:t>
      </w:r>
      <w:r w:rsidRPr="00AE4E6D">
        <w:rPr>
          <w:rFonts w:asciiTheme="minorHAnsi" w:hAnsiTheme="minorHAnsi" w:cstheme="minorHAnsi"/>
          <w:color w:val="404040" w:themeColor="text1" w:themeTint="BF"/>
          <w:sz w:val="20"/>
          <w:szCs w:val="20"/>
          <w:lang w:val="en-GB"/>
        </w:rPr>
        <w:t xml:space="preserve"> and </w:t>
      </w:r>
      <w:r w:rsidRPr="00AE4E6D">
        <w:rPr>
          <w:rFonts w:asciiTheme="minorHAnsi" w:hAnsiTheme="minorHAnsi" w:cstheme="minorHAnsi"/>
          <w:b/>
          <w:color w:val="404040" w:themeColor="text1" w:themeTint="BF"/>
          <w:sz w:val="20"/>
          <w:szCs w:val="20"/>
          <w:lang w:val="en-GB"/>
        </w:rPr>
        <w:t>Activities</w:t>
      </w:r>
      <w:r w:rsidRPr="00AE4E6D">
        <w:rPr>
          <w:rFonts w:asciiTheme="minorHAnsi" w:hAnsiTheme="minorHAnsi" w:cstheme="minorHAnsi"/>
          <w:color w:val="404040" w:themeColor="text1" w:themeTint="BF"/>
          <w:sz w:val="20"/>
          <w:szCs w:val="20"/>
          <w:lang w:val="en-GB"/>
        </w:rPr>
        <w:t xml:space="preserve"> to a different code.  This can be done for a filtered subset of Timesheets or Expenses</w:t>
      </w:r>
      <w:r w:rsidR="00E2693A" w:rsidRPr="00AE4E6D">
        <w:rPr>
          <w:rFonts w:asciiTheme="minorHAnsi" w:hAnsiTheme="minorHAnsi" w:cstheme="minorHAnsi"/>
          <w:color w:val="404040" w:themeColor="text1" w:themeTint="BF"/>
          <w:sz w:val="20"/>
          <w:szCs w:val="20"/>
          <w:lang w:val="en-GB"/>
        </w:rPr>
        <w:t>. This is useful when moving from a temporary or provisional code to a final code or when more detailed reporting is beneficial</w:t>
      </w:r>
    </w:p>
    <w:p w:rsidR="00975F07" w:rsidRPr="0086122A" w:rsidRDefault="00975F07" w:rsidP="00AE4E6D">
      <w:pPr>
        <w:pStyle w:val="ListParagraph"/>
        <w:ind w:left="142" w:right="425"/>
        <w:rPr>
          <w:rFonts w:asciiTheme="minorHAnsi" w:eastAsia="Times New Roman" w:hAnsiTheme="minorHAnsi" w:cstheme="minorHAnsi"/>
          <w:b/>
          <w:shadow/>
          <w:color w:val="2282D2"/>
          <w:spacing w:val="8"/>
          <w:sz w:val="16"/>
          <w:szCs w:val="16"/>
        </w:rPr>
      </w:pPr>
    </w:p>
    <w:p w:rsidR="00A94A31" w:rsidRPr="00EF0474" w:rsidRDefault="00F92D29" w:rsidP="00AE4E6D">
      <w:pPr>
        <w:pStyle w:val="ListParagraph"/>
        <w:ind w:left="142" w:right="425"/>
        <w:rPr>
          <w:rFonts w:asciiTheme="minorHAnsi" w:eastAsia="Times New Roman" w:hAnsiTheme="minorHAnsi" w:cstheme="minorHAnsi"/>
          <w:shadow/>
          <w:color w:val="E39021"/>
          <w:spacing w:val="8"/>
        </w:rPr>
      </w:pPr>
      <w:r>
        <w:rPr>
          <w:rFonts w:asciiTheme="minorHAnsi" w:eastAsia="Times New Roman" w:hAnsiTheme="minorHAnsi" w:cstheme="minorHAnsi"/>
          <w:b/>
          <w:shadow/>
          <w:color w:val="E39021"/>
          <w:spacing w:val="8"/>
        </w:rPr>
        <w:t>W</w:t>
      </w:r>
      <w:r w:rsidR="00A94A31" w:rsidRPr="00EF0474">
        <w:rPr>
          <w:rFonts w:asciiTheme="minorHAnsi" w:eastAsia="Times New Roman" w:hAnsiTheme="minorHAnsi" w:cstheme="minorHAnsi"/>
          <w:b/>
          <w:shadow/>
          <w:color w:val="E39021"/>
          <w:spacing w:val="8"/>
        </w:rPr>
        <w:t>eb interface</w:t>
      </w:r>
    </w:p>
    <w:p w:rsidR="00A94A31" w:rsidRDefault="00A94A31" w:rsidP="00AE4E6D">
      <w:pPr>
        <w:pStyle w:val="ListParagraph"/>
        <w:ind w:left="142" w:right="425"/>
        <w:rPr>
          <w:rFonts w:asciiTheme="minorHAnsi" w:eastAsia="Times New Roman" w:hAnsiTheme="minorHAnsi" w:cstheme="minorHAnsi"/>
          <w:color w:val="262626" w:themeColor="text1" w:themeTint="D9"/>
          <w:sz w:val="20"/>
          <w:szCs w:val="20"/>
        </w:rPr>
      </w:pPr>
      <w:r w:rsidRPr="00660006">
        <w:rPr>
          <w:rFonts w:asciiTheme="minorHAnsi" w:eastAsia="Times New Roman" w:hAnsiTheme="minorHAnsi" w:cstheme="minorHAnsi"/>
          <w:color w:val="262626" w:themeColor="text1" w:themeTint="D9"/>
          <w:sz w:val="20"/>
          <w:szCs w:val="20"/>
        </w:rPr>
        <w:t>Members of staff not on the network or who prefer the browser environment can fill in timesheets and disbursements directly into the database using the online interface.  Documents, for example, invoices, can be uploaded against the transaction for which they were raised.</w:t>
      </w:r>
      <w:r w:rsidR="000C0555" w:rsidRPr="00660006">
        <w:rPr>
          <w:rFonts w:asciiTheme="minorHAnsi" w:eastAsia="Times New Roman" w:hAnsiTheme="minorHAnsi" w:cstheme="minorHAnsi"/>
          <w:color w:val="262626" w:themeColor="text1" w:themeTint="D9"/>
          <w:sz w:val="20"/>
          <w:szCs w:val="20"/>
        </w:rPr>
        <w:t xml:space="preserve"> </w:t>
      </w:r>
    </w:p>
    <w:p w:rsidR="003F13E8" w:rsidRDefault="003F13E8" w:rsidP="003F13E8">
      <w:pPr>
        <w:ind w:left="567" w:right="425" w:hanging="425"/>
        <w:rPr>
          <w:rFonts w:asciiTheme="minorHAnsi" w:eastAsia="Times New Roman" w:hAnsiTheme="minorHAnsi" w:cstheme="minorHAnsi"/>
          <w:color w:val="E39021"/>
          <w:sz w:val="20"/>
          <w:szCs w:val="20"/>
        </w:rPr>
      </w:pPr>
    </w:p>
    <w:p w:rsidR="00B33F53" w:rsidRPr="00EF0474" w:rsidRDefault="0019161C" w:rsidP="003F13E8">
      <w:pPr>
        <w:pStyle w:val="ListParagraph"/>
        <w:ind w:left="142" w:right="425"/>
        <w:rPr>
          <w:rFonts w:asciiTheme="minorHAnsi" w:eastAsia="Times New Roman" w:hAnsiTheme="minorHAnsi" w:cstheme="minorHAnsi"/>
          <w:b/>
          <w:shadow/>
          <w:noProof/>
          <w:color w:val="E39021"/>
          <w:spacing w:val="8"/>
        </w:rPr>
      </w:pPr>
      <w:r>
        <w:rPr>
          <w:rFonts w:asciiTheme="minorHAnsi" w:eastAsia="Times New Roman" w:hAnsiTheme="minorHAnsi" w:cstheme="minorHAnsi"/>
          <w:b/>
          <w:shadow/>
          <w:noProof/>
          <w:color w:val="E39021"/>
          <w:spacing w:val="8"/>
        </w:rPr>
        <w:drawing>
          <wp:anchor distT="0" distB="0" distL="114300" distR="114300" simplePos="0" relativeHeight="251665408" behindDoc="1" locked="0" layoutInCell="1" allowOverlap="1">
            <wp:simplePos x="0" y="0"/>
            <wp:positionH relativeFrom="column">
              <wp:posOffset>12065</wp:posOffset>
            </wp:positionH>
            <wp:positionV relativeFrom="paragraph">
              <wp:posOffset>136525</wp:posOffset>
            </wp:positionV>
            <wp:extent cx="4703445" cy="1905000"/>
            <wp:effectExtent l="152400" t="152400" r="192405" b="133350"/>
            <wp:wrapTight wrapText="bothSides">
              <wp:wrapPolygon edited="0">
                <wp:start x="-262" y="-1728"/>
                <wp:lineTo x="-700" y="-648"/>
                <wp:lineTo x="-700" y="22464"/>
                <wp:lineTo x="-262" y="23112"/>
                <wp:lineTo x="21784" y="23112"/>
                <wp:lineTo x="21871" y="23112"/>
                <wp:lineTo x="22134" y="22464"/>
                <wp:lineTo x="22221" y="22464"/>
                <wp:lineTo x="22396" y="19440"/>
                <wp:lineTo x="22396" y="1728"/>
                <wp:lineTo x="22484" y="864"/>
                <wp:lineTo x="22221" y="-648"/>
                <wp:lineTo x="21784" y="-1728"/>
                <wp:lineTo x="-262" y="-1728"/>
              </wp:wrapPolygon>
            </wp:wrapTight>
            <wp:docPr id="3" name="Picture 2" descr="prtsc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tscrn.png"/>
                    <pic:cNvPicPr/>
                  </pic:nvPicPr>
                  <pic:blipFill>
                    <a:blip r:embed="rId9" cstate="print"/>
                    <a:stretch>
                      <a:fillRect/>
                    </a:stretch>
                  </pic:blipFill>
                  <pic:spPr>
                    <a:xfrm>
                      <a:off x="0" y="0"/>
                      <a:ext cx="4703445" cy="1905000"/>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r w:rsidR="00B33F53" w:rsidRPr="00EF0474">
        <w:rPr>
          <w:rFonts w:asciiTheme="minorHAnsi" w:eastAsia="Times New Roman" w:hAnsiTheme="minorHAnsi" w:cstheme="minorHAnsi"/>
          <w:b/>
          <w:shadow/>
          <w:noProof/>
          <w:color w:val="E39021"/>
          <w:spacing w:val="8"/>
        </w:rPr>
        <w:t>Timelog</w:t>
      </w:r>
    </w:p>
    <w:p w:rsidR="00B33F53" w:rsidRPr="00660006" w:rsidRDefault="004B60EF" w:rsidP="00972BEE">
      <w:pPr>
        <w:ind w:left="142" w:right="142"/>
        <w:rPr>
          <w:rFonts w:asciiTheme="minorHAnsi" w:eastAsia="Times New Roman" w:hAnsiTheme="minorHAnsi" w:cstheme="minorHAnsi"/>
          <w:color w:val="262626" w:themeColor="text1" w:themeTint="D9"/>
          <w:sz w:val="20"/>
          <w:szCs w:val="20"/>
        </w:rPr>
      </w:pPr>
      <w:r>
        <w:rPr>
          <w:rFonts w:asciiTheme="minorHAnsi" w:eastAsia="Times New Roman" w:hAnsiTheme="minorHAnsi" w:cstheme="minorHAnsi"/>
          <w:noProof/>
          <w:color w:val="262626" w:themeColor="text1" w:themeTint="D9"/>
          <w:sz w:val="20"/>
          <w:szCs w:val="20"/>
        </w:rPr>
        <w:drawing>
          <wp:anchor distT="0" distB="0" distL="114300" distR="114300" simplePos="0" relativeHeight="251667456" behindDoc="1" locked="0" layoutInCell="1" allowOverlap="1">
            <wp:simplePos x="0" y="0"/>
            <wp:positionH relativeFrom="column">
              <wp:posOffset>-485775</wp:posOffset>
            </wp:positionH>
            <wp:positionV relativeFrom="paragraph">
              <wp:posOffset>1226820</wp:posOffset>
            </wp:positionV>
            <wp:extent cx="2011045" cy="628650"/>
            <wp:effectExtent l="190500" t="152400" r="198755" b="133350"/>
            <wp:wrapTight wrapText="bothSides">
              <wp:wrapPolygon edited="0">
                <wp:start x="-614" y="-5236"/>
                <wp:lineTo x="-1637" y="-1964"/>
                <wp:lineTo x="-2046" y="19636"/>
                <wp:lineTo x="-1228" y="26182"/>
                <wp:lineTo x="-614" y="26182"/>
                <wp:lineTo x="22098" y="26182"/>
                <wp:lineTo x="22712" y="26182"/>
                <wp:lineTo x="23735" y="18982"/>
                <wp:lineTo x="23530" y="15709"/>
                <wp:lineTo x="23530" y="5236"/>
                <wp:lineTo x="23735" y="2618"/>
                <wp:lineTo x="23121" y="-1964"/>
                <wp:lineTo x="22098" y="-5236"/>
                <wp:lineTo x="-614" y="-5236"/>
              </wp:wrapPolygon>
            </wp:wrapTight>
            <wp:docPr id="5" name="Picture 4" descr="Ti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r.png"/>
                    <pic:cNvPicPr/>
                  </pic:nvPicPr>
                  <pic:blipFill>
                    <a:blip r:embed="rId10" cstate="print"/>
                    <a:stretch>
                      <a:fillRect/>
                    </a:stretch>
                  </pic:blipFill>
                  <pic:spPr>
                    <a:xfrm>
                      <a:off x="0" y="0"/>
                      <a:ext cx="2011045" cy="628650"/>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r w:rsidR="00B33F53" w:rsidRPr="00660006">
        <w:rPr>
          <w:rFonts w:asciiTheme="minorHAnsi" w:eastAsia="Times New Roman" w:hAnsiTheme="minorHAnsi" w:cstheme="minorHAnsi"/>
          <w:color w:val="262626" w:themeColor="text1" w:themeTint="D9"/>
          <w:sz w:val="20"/>
          <w:szCs w:val="20"/>
        </w:rPr>
        <w:t xml:space="preserve">The free </w:t>
      </w:r>
      <w:hyperlink r:id="rId11" w:history="1">
        <w:r w:rsidR="00B33F53" w:rsidRPr="00660006">
          <w:rPr>
            <w:rFonts w:asciiTheme="minorHAnsi" w:eastAsia="Times New Roman" w:hAnsiTheme="minorHAnsi" w:cstheme="minorHAnsi"/>
            <w:color w:val="262626" w:themeColor="text1" w:themeTint="D9"/>
            <w:sz w:val="20"/>
            <w:szCs w:val="20"/>
            <w:u w:val="single"/>
          </w:rPr>
          <w:t>Timelog module</w:t>
        </w:r>
      </w:hyperlink>
      <w:r w:rsidR="00B33F53" w:rsidRPr="00660006">
        <w:rPr>
          <w:rFonts w:asciiTheme="minorHAnsi" w:eastAsia="Times New Roman" w:hAnsiTheme="minorHAnsi" w:cstheme="minorHAnsi"/>
          <w:color w:val="262626" w:themeColor="text1" w:themeTint="D9"/>
          <w:sz w:val="20"/>
          <w:szCs w:val="20"/>
        </w:rPr>
        <w:t xml:space="preserve"> is an alternative way for users to capture time and expenses dynamically in a timed e</w:t>
      </w:r>
      <w:r w:rsidR="00672FEF">
        <w:rPr>
          <w:rFonts w:asciiTheme="minorHAnsi" w:eastAsia="Times New Roman" w:hAnsiTheme="minorHAnsi" w:cstheme="minorHAnsi"/>
          <w:color w:val="262626" w:themeColor="text1" w:themeTint="D9"/>
          <w:sz w:val="20"/>
          <w:szCs w:val="20"/>
        </w:rPr>
        <w:t xml:space="preserve">nvironment with </w:t>
      </w:r>
      <w:r w:rsidR="00672FEF" w:rsidRPr="00972BEE">
        <w:rPr>
          <w:rFonts w:asciiTheme="minorHAnsi" w:eastAsia="Times New Roman" w:hAnsiTheme="minorHAnsi" w:cstheme="minorHAnsi"/>
          <w:b/>
          <w:color w:val="262626" w:themeColor="text1" w:themeTint="D9"/>
          <w:sz w:val="20"/>
          <w:szCs w:val="20"/>
        </w:rPr>
        <w:t>pop-up reminder</w:t>
      </w:r>
      <w:r w:rsidR="003F13E8">
        <w:rPr>
          <w:rFonts w:asciiTheme="minorHAnsi" w:eastAsia="Times New Roman" w:hAnsiTheme="minorHAnsi" w:cstheme="minorHAnsi"/>
          <w:b/>
          <w:color w:val="262626" w:themeColor="text1" w:themeTint="D9"/>
          <w:sz w:val="20"/>
          <w:szCs w:val="20"/>
        </w:rPr>
        <w:t>.</w:t>
      </w:r>
      <w:r w:rsidR="00972BEE">
        <w:rPr>
          <w:rFonts w:asciiTheme="minorHAnsi" w:eastAsia="Times New Roman" w:hAnsiTheme="minorHAnsi" w:cstheme="minorHAnsi"/>
          <w:color w:val="262626" w:themeColor="text1" w:themeTint="D9"/>
          <w:sz w:val="20"/>
          <w:szCs w:val="20"/>
        </w:rPr>
        <w:br/>
      </w:r>
      <w:r w:rsidR="003F3120" w:rsidRPr="00660006">
        <w:rPr>
          <w:rFonts w:asciiTheme="minorHAnsi" w:eastAsia="Times New Roman" w:hAnsiTheme="minorHAnsi" w:cstheme="minorHAnsi"/>
          <w:color w:val="262626" w:themeColor="text1" w:themeTint="D9"/>
          <w:sz w:val="20"/>
          <w:szCs w:val="20"/>
        </w:rPr>
        <w:t xml:space="preserve">Timelog allows </w:t>
      </w:r>
      <w:r w:rsidR="005B0E58">
        <w:rPr>
          <w:rFonts w:asciiTheme="minorHAnsi" w:eastAsia="Times New Roman" w:hAnsiTheme="minorHAnsi" w:cstheme="minorHAnsi"/>
          <w:color w:val="262626" w:themeColor="text1" w:themeTint="D9"/>
          <w:sz w:val="20"/>
          <w:szCs w:val="20"/>
        </w:rPr>
        <w:t>A</w:t>
      </w:r>
      <w:r w:rsidR="003F3120" w:rsidRPr="00660006">
        <w:rPr>
          <w:rFonts w:asciiTheme="minorHAnsi" w:eastAsia="Times New Roman" w:hAnsiTheme="minorHAnsi" w:cstheme="minorHAnsi"/>
          <w:color w:val="262626" w:themeColor="text1" w:themeTint="D9"/>
          <w:sz w:val="20"/>
          <w:szCs w:val="20"/>
        </w:rPr>
        <w:t xml:space="preserve">ctivities with the relevant cost and recoverable codes to be </w:t>
      </w:r>
      <w:r w:rsidR="003F3120" w:rsidRPr="00972BEE">
        <w:rPr>
          <w:rFonts w:asciiTheme="minorHAnsi" w:eastAsia="Times New Roman" w:hAnsiTheme="minorHAnsi" w:cstheme="minorHAnsi"/>
          <w:b/>
          <w:color w:val="262626" w:themeColor="text1" w:themeTint="D9"/>
          <w:sz w:val="20"/>
          <w:szCs w:val="20"/>
        </w:rPr>
        <w:t>timed</w:t>
      </w:r>
      <w:r w:rsidR="003F3120" w:rsidRPr="00660006">
        <w:rPr>
          <w:rFonts w:asciiTheme="minorHAnsi" w:eastAsia="Times New Roman" w:hAnsiTheme="minorHAnsi" w:cstheme="minorHAnsi"/>
          <w:color w:val="262626" w:themeColor="text1" w:themeTint="D9"/>
          <w:sz w:val="20"/>
          <w:szCs w:val="20"/>
        </w:rPr>
        <w:t xml:space="preserve"> and entered into the Time Grid on completion of the task. One of the primary functions of the program is to </w:t>
      </w:r>
      <w:r w:rsidR="003F3120" w:rsidRPr="00972BEE">
        <w:rPr>
          <w:rFonts w:asciiTheme="minorHAnsi" w:eastAsia="Times New Roman" w:hAnsiTheme="minorHAnsi" w:cstheme="minorHAnsi"/>
          <w:b/>
          <w:color w:val="262626" w:themeColor="text1" w:themeTint="D9"/>
          <w:sz w:val="20"/>
          <w:szCs w:val="20"/>
        </w:rPr>
        <w:t>remind</w:t>
      </w:r>
      <w:r w:rsidR="003F3120" w:rsidRPr="00660006">
        <w:rPr>
          <w:rFonts w:asciiTheme="minorHAnsi" w:eastAsia="Times New Roman" w:hAnsiTheme="minorHAnsi" w:cstheme="minorHAnsi"/>
          <w:color w:val="262626" w:themeColor="text1" w:themeTint="D9"/>
          <w:sz w:val="20"/>
          <w:szCs w:val="20"/>
        </w:rPr>
        <w:t xml:space="preserve"> users at user specified intervals to check and update their Timelog for the day. Both Time and Expenses can be captured quickly and easily in Timelog.</w:t>
      </w:r>
    </w:p>
    <w:p w:rsidR="00EC7556" w:rsidRPr="0086122A" w:rsidRDefault="00EC7556" w:rsidP="002E6E55">
      <w:pPr>
        <w:pStyle w:val="ListParagraph"/>
        <w:ind w:left="567" w:right="425"/>
        <w:rPr>
          <w:rFonts w:asciiTheme="minorHAnsi" w:eastAsia="Times New Roman" w:hAnsiTheme="minorHAnsi" w:cstheme="minorHAnsi"/>
          <w:b/>
          <w:shadow/>
          <w:color w:val="2282D2"/>
          <w:spacing w:val="8"/>
          <w:sz w:val="16"/>
          <w:szCs w:val="16"/>
        </w:rPr>
      </w:pPr>
    </w:p>
    <w:p w:rsidR="00A81A79" w:rsidRPr="00EF0474" w:rsidRDefault="00A81A79" w:rsidP="00660006">
      <w:pPr>
        <w:pStyle w:val="ListParagraph"/>
        <w:ind w:left="142" w:right="425"/>
        <w:rPr>
          <w:rFonts w:asciiTheme="minorHAnsi" w:eastAsia="Times New Roman" w:hAnsiTheme="minorHAnsi" w:cstheme="minorHAnsi"/>
          <w:b/>
          <w:shadow/>
          <w:color w:val="E39021"/>
          <w:spacing w:val="8"/>
        </w:rPr>
      </w:pPr>
      <w:r w:rsidRPr="00EF0474">
        <w:rPr>
          <w:rFonts w:asciiTheme="minorHAnsi" w:eastAsia="Times New Roman" w:hAnsiTheme="minorHAnsi" w:cstheme="minorHAnsi"/>
          <w:b/>
          <w:shadow/>
          <w:color w:val="E39021"/>
          <w:spacing w:val="8"/>
        </w:rPr>
        <w:t>Dashboard</w:t>
      </w:r>
    </w:p>
    <w:p w:rsidR="000F212A" w:rsidRDefault="0019161C" w:rsidP="00660006">
      <w:pPr>
        <w:pStyle w:val="ListParagraph"/>
        <w:ind w:left="142" w:right="425"/>
        <w:rPr>
          <w:rFonts w:asciiTheme="minorHAnsi" w:eastAsia="Times New Roman" w:hAnsiTheme="minorHAnsi" w:cstheme="minorHAnsi"/>
          <w:color w:val="262626" w:themeColor="text1" w:themeTint="D9"/>
          <w:sz w:val="20"/>
          <w:szCs w:val="20"/>
        </w:rPr>
      </w:pPr>
      <w:r>
        <w:rPr>
          <w:noProof/>
        </w:rPr>
        <w:drawing>
          <wp:anchor distT="0" distB="0" distL="114300" distR="114300" simplePos="0" relativeHeight="251668480" behindDoc="1" locked="0" layoutInCell="1" allowOverlap="1">
            <wp:simplePos x="0" y="0"/>
            <wp:positionH relativeFrom="column">
              <wp:posOffset>2498725</wp:posOffset>
            </wp:positionH>
            <wp:positionV relativeFrom="paragraph">
              <wp:posOffset>617220</wp:posOffset>
            </wp:positionV>
            <wp:extent cx="4039235" cy="1857375"/>
            <wp:effectExtent l="190500" t="152400" r="189865" b="142875"/>
            <wp:wrapTight wrapText="bothSides">
              <wp:wrapPolygon edited="0">
                <wp:start x="-306" y="-1772"/>
                <wp:lineTo x="-815" y="-665"/>
                <wp:lineTo x="-1019" y="20603"/>
                <wp:lineTo x="-407" y="23262"/>
                <wp:lineTo x="-306" y="23262"/>
                <wp:lineTo x="21800" y="23262"/>
                <wp:lineTo x="21902" y="23262"/>
                <wp:lineTo x="22004" y="23040"/>
                <wp:lineTo x="22208" y="23040"/>
                <wp:lineTo x="22513" y="20382"/>
                <wp:lineTo x="22513" y="1772"/>
                <wp:lineTo x="22615" y="886"/>
                <wp:lineTo x="22310" y="-665"/>
                <wp:lineTo x="21800" y="-1772"/>
                <wp:lineTo x="-306" y="-1772"/>
              </wp:wrapPolygon>
            </wp:wrapTight>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039235" cy="1857375"/>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hyperlink r:id="rId13" w:history="1">
        <w:r w:rsidR="00A81A79" w:rsidRPr="00660006">
          <w:rPr>
            <w:rFonts w:asciiTheme="minorHAnsi" w:eastAsia="Times New Roman" w:hAnsiTheme="minorHAnsi" w:cstheme="minorHAnsi"/>
            <w:color w:val="262626" w:themeColor="text1" w:themeTint="D9"/>
            <w:sz w:val="20"/>
            <w:szCs w:val="20"/>
            <w:u w:val="single"/>
          </w:rPr>
          <w:t>Dashboard</w:t>
        </w:r>
      </w:hyperlink>
      <w:r w:rsidR="00A81A79" w:rsidRPr="00660006">
        <w:rPr>
          <w:rFonts w:asciiTheme="minorHAnsi" w:eastAsia="Times New Roman" w:hAnsiTheme="minorHAnsi" w:cstheme="minorHAnsi"/>
          <w:color w:val="262626" w:themeColor="text1" w:themeTint="D9"/>
          <w:sz w:val="20"/>
          <w:szCs w:val="20"/>
        </w:rPr>
        <w:t xml:space="preserve"> is a free management tool.</w:t>
      </w:r>
      <w:r w:rsidR="00263F00" w:rsidRPr="00660006">
        <w:rPr>
          <w:rFonts w:asciiTheme="minorHAnsi" w:eastAsia="Times New Roman" w:hAnsiTheme="minorHAnsi" w:cstheme="minorHAnsi"/>
          <w:color w:val="262626" w:themeColor="text1" w:themeTint="D9"/>
          <w:sz w:val="20"/>
          <w:szCs w:val="20"/>
        </w:rPr>
        <w:t xml:space="preserve"> It allows partners and/or managers to monitor project expenses, budgets and related information and present the information in a visual format. The tool can be kept running in your computer system tray to monitor your projects and warn you if any projects expenses exceed a predefined percentage of your budget. Dashboard views can be generated and saved for easy retrieval and monitoring.</w:t>
      </w:r>
      <w:r w:rsidR="000F212A">
        <w:rPr>
          <w:rFonts w:asciiTheme="minorHAnsi" w:eastAsia="Times New Roman" w:hAnsiTheme="minorHAnsi" w:cstheme="minorHAnsi"/>
          <w:color w:val="262626" w:themeColor="text1" w:themeTint="D9"/>
          <w:sz w:val="20"/>
          <w:szCs w:val="20"/>
        </w:rPr>
        <w:t xml:space="preserve"> </w:t>
      </w:r>
    </w:p>
    <w:p w:rsidR="00F97CEC" w:rsidRDefault="00E80B7F" w:rsidP="00EC7556">
      <w:pPr>
        <w:pStyle w:val="ListParagraph"/>
        <w:ind w:left="142" w:right="425"/>
        <w:rPr>
          <w:rFonts w:asciiTheme="minorHAnsi" w:eastAsia="Times New Roman" w:hAnsiTheme="minorHAnsi" w:cstheme="minorHAnsi"/>
          <w:color w:val="262626" w:themeColor="text1" w:themeTint="D9"/>
          <w:sz w:val="20"/>
          <w:szCs w:val="20"/>
        </w:rPr>
      </w:pPr>
      <w:r>
        <w:rPr>
          <w:rFonts w:asciiTheme="minorHAnsi" w:eastAsia="Times New Roman" w:hAnsiTheme="minorHAnsi" w:cstheme="minorHAnsi"/>
          <w:noProof/>
          <w:color w:val="262626" w:themeColor="text1" w:themeTint="D9"/>
          <w:sz w:val="20"/>
          <w:szCs w:val="20"/>
        </w:rPr>
        <w:drawing>
          <wp:anchor distT="0" distB="0" distL="114300" distR="114300" simplePos="0" relativeHeight="251669504" behindDoc="1" locked="0" layoutInCell="1" allowOverlap="1">
            <wp:simplePos x="0" y="0"/>
            <wp:positionH relativeFrom="column">
              <wp:posOffset>12065</wp:posOffset>
            </wp:positionH>
            <wp:positionV relativeFrom="paragraph">
              <wp:posOffset>934085</wp:posOffset>
            </wp:positionV>
            <wp:extent cx="2804160" cy="921385"/>
            <wp:effectExtent l="190500" t="152400" r="186690" b="126365"/>
            <wp:wrapTight wrapText="bothSides">
              <wp:wrapPolygon edited="0">
                <wp:start x="-440" y="-3573"/>
                <wp:lineTo x="-1174" y="-1340"/>
                <wp:lineTo x="-1467" y="20096"/>
                <wp:lineTo x="-734" y="24562"/>
                <wp:lineTo x="-440" y="24562"/>
                <wp:lineTo x="21864" y="24562"/>
                <wp:lineTo x="22158" y="24562"/>
                <wp:lineTo x="23038" y="19650"/>
                <wp:lineTo x="22891" y="17864"/>
                <wp:lineTo x="22891" y="3573"/>
                <wp:lineTo x="23038" y="1786"/>
                <wp:lineTo x="22598" y="-1340"/>
                <wp:lineTo x="21864" y="-3573"/>
                <wp:lineTo x="-440" y="-3573"/>
              </wp:wrapPolygon>
            </wp:wrapTight>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2804160" cy="921385"/>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r w:rsidR="00263F00" w:rsidRPr="00660006">
        <w:rPr>
          <w:rFonts w:asciiTheme="minorHAnsi" w:eastAsia="Times New Roman" w:hAnsiTheme="minorHAnsi" w:cstheme="minorHAnsi"/>
          <w:color w:val="262626" w:themeColor="text1" w:themeTint="D9"/>
          <w:sz w:val="20"/>
          <w:szCs w:val="20"/>
        </w:rPr>
        <w:t>The key benefits are constant monitoring of project expenses, the ability to generate, format and save graphs in various formats within an intuitive and familiar windows system interface.</w:t>
      </w:r>
      <w:r w:rsidR="00975F07">
        <w:rPr>
          <w:rFonts w:asciiTheme="minorHAnsi" w:eastAsia="Times New Roman" w:hAnsiTheme="minorHAnsi" w:cstheme="minorHAnsi"/>
          <w:color w:val="262626" w:themeColor="text1" w:themeTint="D9"/>
          <w:sz w:val="20"/>
          <w:szCs w:val="20"/>
        </w:rPr>
        <w:t xml:space="preserve"> </w:t>
      </w:r>
      <w:r w:rsidR="00F97CEC">
        <w:rPr>
          <w:rFonts w:asciiTheme="minorHAnsi" w:eastAsia="Times New Roman" w:hAnsiTheme="minorHAnsi" w:cstheme="minorHAnsi"/>
          <w:color w:val="262626" w:themeColor="text1" w:themeTint="D9"/>
          <w:sz w:val="20"/>
          <w:szCs w:val="20"/>
        </w:rPr>
        <w:br w:type="page"/>
      </w:r>
    </w:p>
    <w:p w:rsidR="0045286A" w:rsidRPr="00EF0474" w:rsidRDefault="002656AA" w:rsidP="00F97CEC">
      <w:pPr>
        <w:pStyle w:val="ListParagraph"/>
        <w:ind w:left="142" w:right="425"/>
        <w:rPr>
          <w:rFonts w:asciiTheme="minorHAnsi" w:hAnsiTheme="minorHAnsi" w:cstheme="minorHAnsi"/>
          <w:b/>
          <w:shadow/>
          <w:color w:val="E39021"/>
          <w:spacing w:val="8"/>
          <w:lang w:val="en-GB"/>
        </w:rPr>
      </w:pPr>
      <w:r>
        <w:rPr>
          <w:rFonts w:asciiTheme="minorHAnsi" w:hAnsiTheme="minorHAnsi" w:cstheme="minorHAnsi"/>
          <w:b/>
          <w:shadow/>
          <w:noProof/>
          <w:color w:val="E39021"/>
          <w:spacing w:val="8"/>
        </w:rPr>
        <w:lastRenderedPageBreak/>
        <w:drawing>
          <wp:anchor distT="0" distB="0" distL="114300" distR="114300" simplePos="0" relativeHeight="251672576" behindDoc="1" locked="0" layoutInCell="1" allowOverlap="1">
            <wp:simplePos x="0" y="0"/>
            <wp:positionH relativeFrom="column">
              <wp:posOffset>126365</wp:posOffset>
            </wp:positionH>
            <wp:positionV relativeFrom="paragraph">
              <wp:posOffset>149860</wp:posOffset>
            </wp:positionV>
            <wp:extent cx="3114675" cy="2491740"/>
            <wp:effectExtent l="190500" t="152400" r="200025" b="137160"/>
            <wp:wrapTight wrapText="bothSides">
              <wp:wrapPolygon edited="0">
                <wp:start x="-396" y="-1321"/>
                <wp:lineTo x="-1057" y="-495"/>
                <wp:lineTo x="-1321" y="20807"/>
                <wp:lineTo x="-528" y="22789"/>
                <wp:lineTo x="-396" y="22789"/>
                <wp:lineTo x="21930" y="22789"/>
                <wp:lineTo x="22062" y="22789"/>
                <wp:lineTo x="22327" y="22459"/>
                <wp:lineTo x="22591" y="22459"/>
                <wp:lineTo x="22987" y="20642"/>
                <wp:lineTo x="22855" y="19817"/>
                <wp:lineTo x="22855" y="1321"/>
                <wp:lineTo x="22987" y="661"/>
                <wp:lineTo x="22591" y="-495"/>
                <wp:lineTo x="21930" y="-1321"/>
                <wp:lineTo x="-396" y="-1321"/>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3114675" cy="2491740"/>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r w:rsidR="0045286A" w:rsidRPr="00EF0474">
        <w:rPr>
          <w:rFonts w:asciiTheme="minorHAnsi" w:hAnsiTheme="minorHAnsi" w:cstheme="minorHAnsi"/>
          <w:b/>
          <w:shadow/>
          <w:color w:val="E39021"/>
          <w:spacing w:val="8"/>
          <w:lang w:val="en-GB"/>
        </w:rPr>
        <w:t>Projects</w:t>
      </w:r>
    </w:p>
    <w:p w:rsidR="005D4D22" w:rsidRPr="00660006"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P</w:t>
      </w:r>
      <w:r w:rsidR="002656AA">
        <w:rPr>
          <w:rFonts w:asciiTheme="minorHAnsi" w:hAnsiTheme="minorHAnsi" w:cstheme="minorHAnsi"/>
          <w:color w:val="262626" w:themeColor="text1" w:themeTint="D9"/>
          <w:sz w:val="20"/>
          <w:szCs w:val="20"/>
          <w:lang w:val="en-GB"/>
        </w:rPr>
        <w:t>roject S</w:t>
      </w:r>
      <w:r w:rsidRPr="00660006">
        <w:rPr>
          <w:rFonts w:asciiTheme="minorHAnsi" w:hAnsiTheme="minorHAnsi" w:cstheme="minorHAnsi"/>
          <w:color w:val="262626" w:themeColor="text1" w:themeTint="D9"/>
          <w:sz w:val="20"/>
          <w:szCs w:val="20"/>
          <w:lang w:val="en-GB"/>
        </w:rPr>
        <w:t xml:space="preserve">ections, </w:t>
      </w:r>
      <w:r w:rsidR="002656AA">
        <w:rPr>
          <w:rFonts w:asciiTheme="minorHAnsi" w:hAnsiTheme="minorHAnsi" w:cstheme="minorHAnsi"/>
          <w:color w:val="262626" w:themeColor="text1" w:themeTint="D9"/>
          <w:sz w:val="20"/>
          <w:szCs w:val="20"/>
          <w:lang w:val="en-GB"/>
        </w:rPr>
        <w:t>S</w:t>
      </w:r>
      <w:r w:rsidRPr="00660006">
        <w:rPr>
          <w:rFonts w:asciiTheme="minorHAnsi" w:hAnsiTheme="minorHAnsi" w:cstheme="minorHAnsi"/>
          <w:color w:val="262626" w:themeColor="text1" w:themeTint="D9"/>
          <w:sz w:val="20"/>
          <w:szCs w:val="20"/>
          <w:lang w:val="en-GB"/>
        </w:rPr>
        <w:t xml:space="preserve">tages, </w:t>
      </w:r>
      <w:r w:rsidR="002656AA">
        <w:rPr>
          <w:rFonts w:asciiTheme="minorHAnsi" w:hAnsiTheme="minorHAnsi" w:cstheme="minorHAnsi"/>
          <w:color w:val="262626" w:themeColor="text1" w:themeTint="D9"/>
          <w:sz w:val="20"/>
          <w:szCs w:val="20"/>
          <w:lang w:val="en-GB"/>
        </w:rPr>
        <w:t>A</w:t>
      </w:r>
      <w:r w:rsidRPr="00660006">
        <w:rPr>
          <w:rFonts w:asciiTheme="minorHAnsi" w:hAnsiTheme="minorHAnsi" w:cstheme="minorHAnsi"/>
          <w:color w:val="262626" w:themeColor="text1" w:themeTint="D9"/>
          <w:sz w:val="20"/>
          <w:szCs w:val="20"/>
          <w:lang w:val="en-GB"/>
        </w:rPr>
        <w:t xml:space="preserve">ctivities and </w:t>
      </w:r>
      <w:r w:rsidR="002656AA">
        <w:rPr>
          <w:rFonts w:asciiTheme="minorHAnsi" w:hAnsiTheme="minorHAnsi" w:cstheme="minorHAnsi"/>
          <w:color w:val="262626" w:themeColor="text1" w:themeTint="D9"/>
          <w:sz w:val="20"/>
          <w:szCs w:val="20"/>
          <w:lang w:val="en-GB"/>
        </w:rPr>
        <w:t>E</w:t>
      </w:r>
      <w:r w:rsidRPr="00660006">
        <w:rPr>
          <w:rFonts w:asciiTheme="minorHAnsi" w:hAnsiTheme="minorHAnsi" w:cstheme="minorHAnsi"/>
          <w:color w:val="262626" w:themeColor="text1" w:themeTint="D9"/>
          <w:sz w:val="20"/>
          <w:szCs w:val="20"/>
          <w:lang w:val="en-GB"/>
        </w:rPr>
        <w:t>xpenses can be restricted to a Cost Profile for more accurate data capture, monitoring and reporting</w:t>
      </w:r>
    </w:p>
    <w:p w:rsidR="005D4D22" w:rsidRPr="00660006"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Set/L</w:t>
      </w:r>
      <w:r>
        <w:rPr>
          <w:rFonts w:asciiTheme="minorHAnsi" w:hAnsiTheme="minorHAnsi" w:cstheme="minorHAnsi"/>
          <w:color w:val="262626" w:themeColor="text1" w:themeTint="D9"/>
          <w:sz w:val="20"/>
          <w:szCs w:val="20"/>
          <w:lang w:val="en-GB"/>
        </w:rPr>
        <w:t>ock a project to a S</w:t>
      </w:r>
      <w:r w:rsidRPr="00660006">
        <w:rPr>
          <w:rFonts w:asciiTheme="minorHAnsi" w:hAnsiTheme="minorHAnsi" w:cstheme="minorHAnsi"/>
          <w:color w:val="262626" w:themeColor="text1" w:themeTint="D9"/>
          <w:sz w:val="20"/>
          <w:szCs w:val="20"/>
          <w:lang w:val="en-GB"/>
        </w:rPr>
        <w:t>tage</w:t>
      </w:r>
      <w:r>
        <w:rPr>
          <w:rFonts w:asciiTheme="minorHAnsi" w:hAnsiTheme="minorHAnsi" w:cstheme="minorHAnsi"/>
          <w:color w:val="262626" w:themeColor="text1" w:themeTint="D9"/>
          <w:sz w:val="20"/>
          <w:szCs w:val="20"/>
          <w:lang w:val="en-GB"/>
        </w:rPr>
        <w:t xml:space="preserve"> for simpler capturing</w:t>
      </w:r>
    </w:p>
    <w:p w:rsidR="005D4D22" w:rsidRPr="00660006"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Admin project reporting separated out</w:t>
      </w:r>
    </w:p>
    <w:p w:rsidR="005D4D22" w:rsidRPr="00660006"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Works Cost and Time or Fee basis captured. Used for the Profitability report and Dashboard monitoring</w:t>
      </w:r>
    </w:p>
    <w:p w:rsidR="0045286A" w:rsidRPr="00660006" w:rsidRDefault="0045286A" w:rsidP="00B82FC3">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Contact</w:t>
      </w:r>
      <w:r w:rsidR="00D85767" w:rsidRPr="00660006">
        <w:rPr>
          <w:rFonts w:asciiTheme="minorHAnsi" w:hAnsiTheme="minorHAnsi" w:cstheme="minorHAnsi"/>
          <w:color w:val="262626" w:themeColor="text1" w:themeTint="D9"/>
          <w:sz w:val="20"/>
          <w:szCs w:val="20"/>
          <w:lang w:val="en-GB"/>
        </w:rPr>
        <w:t xml:space="preserve"> link for Client</w:t>
      </w:r>
    </w:p>
    <w:p w:rsidR="0045286A" w:rsidRPr="00660006" w:rsidRDefault="0045286A" w:rsidP="00B82FC3">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Partner and/or Manager</w:t>
      </w:r>
      <w:r w:rsidR="00661013" w:rsidRPr="00660006">
        <w:rPr>
          <w:rFonts w:asciiTheme="minorHAnsi" w:hAnsiTheme="minorHAnsi" w:cstheme="minorHAnsi"/>
          <w:color w:val="262626" w:themeColor="text1" w:themeTint="D9"/>
          <w:sz w:val="20"/>
          <w:szCs w:val="20"/>
          <w:lang w:val="en-GB"/>
        </w:rPr>
        <w:t xml:space="preserve"> allocation</w:t>
      </w:r>
      <w:r w:rsidRPr="00660006">
        <w:rPr>
          <w:rFonts w:asciiTheme="minorHAnsi" w:hAnsiTheme="minorHAnsi" w:cstheme="minorHAnsi"/>
          <w:color w:val="262626" w:themeColor="text1" w:themeTint="D9"/>
          <w:sz w:val="20"/>
          <w:szCs w:val="20"/>
          <w:lang w:val="en-GB"/>
        </w:rPr>
        <w:t xml:space="preserve"> for reporting purposes</w:t>
      </w:r>
      <w:r w:rsidR="00661013" w:rsidRPr="00660006">
        <w:rPr>
          <w:rFonts w:asciiTheme="minorHAnsi" w:hAnsiTheme="minorHAnsi" w:cstheme="minorHAnsi"/>
          <w:color w:val="262626" w:themeColor="text1" w:themeTint="D9"/>
          <w:sz w:val="20"/>
          <w:szCs w:val="20"/>
          <w:lang w:val="en-GB"/>
        </w:rPr>
        <w:t xml:space="preserve"> &amp; Dashboard monitoring</w:t>
      </w:r>
    </w:p>
    <w:p w:rsidR="005D4D22" w:rsidRPr="00660006"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Allocate Contacts and/or responsible staff for different aspects of a project</w:t>
      </w:r>
    </w:p>
    <w:p w:rsidR="005D4D22" w:rsidRDefault="005D4D22" w:rsidP="005D4D22">
      <w:pPr>
        <w:numPr>
          <w:ilvl w:val="0"/>
          <w:numId w:val="7"/>
        </w:numPr>
        <w:ind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Can be made Inactive once completed. Data retained for reporting.</w:t>
      </w:r>
    </w:p>
    <w:p w:rsidR="009B31E7" w:rsidRPr="009B31E7" w:rsidRDefault="009B31E7" w:rsidP="009B31E7">
      <w:pPr>
        <w:numPr>
          <w:ilvl w:val="0"/>
          <w:numId w:val="7"/>
        </w:numPr>
        <w:ind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Adding and editing function can be given to a team leader or projects administrator</w:t>
      </w:r>
    </w:p>
    <w:p w:rsidR="002E6E55" w:rsidRPr="00DA2366" w:rsidRDefault="002E6E55" w:rsidP="002E6E55">
      <w:pPr>
        <w:ind w:left="567" w:right="425" w:firstLine="349"/>
        <w:rPr>
          <w:rFonts w:asciiTheme="minorHAnsi" w:hAnsiTheme="minorHAnsi" w:cstheme="minorHAnsi"/>
          <w:color w:val="292929"/>
          <w:sz w:val="16"/>
          <w:szCs w:val="16"/>
          <w:lang w:val="en-GB"/>
        </w:rPr>
      </w:pPr>
    </w:p>
    <w:p w:rsidR="00B82FC3" w:rsidRPr="009B31E7" w:rsidRDefault="00B82FC3" w:rsidP="002E6E55">
      <w:pPr>
        <w:ind w:left="567" w:right="425" w:firstLine="349"/>
        <w:rPr>
          <w:rFonts w:asciiTheme="minorHAnsi" w:hAnsiTheme="minorHAnsi" w:cstheme="minorHAnsi"/>
          <w:color w:val="292929"/>
          <w:sz w:val="16"/>
          <w:szCs w:val="16"/>
          <w:lang w:val="en-GB"/>
        </w:rPr>
      </w:pPr>
    </w:p>
    <w:p w:rsidR="00263F00" w:rsidRPr="00EF0474" w:rsidRDefault="0045286A" w:rsidP="002E6E55">
      <w:pPr>
        <w:ind w:left="567" w:right="425"/>
        <w:rPr>
          <w:rFonts w:asciiTheme="minorHAnsi" w:hAnsiTheme="minorHAnsi" w:cstheme="minorHAnsi"/>
          <w:color w:val="E39021"/>
          <w:sz w:val="22"/>
          <w:szCs w:val="22"/>
          <w:lang w:val="en-GB"/>
        </w:rPr>
      </w:pPr>
      <w:r w:rsidRPr="00EF0474">
        <w:rPr>
          <w:rFonts w:asciiTheme="minorHAnsi" w:hAnsiTheme="minorHAnsi" w:cstheme="minorHAnsi"/>
          <w:b/>
          <w:shadow/>
          <w:color w:val="E39021"/>
          <w:spacing w:val="8"/>
          <w:lang w:val="en-GB"/>
        </w:rPr>
        <w:t>Project Budgets</w:t>
      </w:r>
    </w:p>
    <w:p w:rsidR="0045286A" w:rsidRPr="00660006" w:rsidRDefault="0045286A" w:rsidP="00820DAD">
      <w:pPr>
        <w:numPr>
          <w:ilvl w:val="0"/>
          <w:numId w:val="1"/>
        </w:numPr>
        <w:ind w:left="567"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Budgets can be built up from Staff time and Expenses and can be allocated at the level of Section (Department), Stage (Phase) and/or Activity.</w:t>
      </w:r>
    </w:p>
    <w:p w:rsidR="0045286A" w:rsidRPr="00660006" w:rsidRDefault="0045286A" w:rsidP="00B90633">
      <w:pPr>
        <w:numPr>
          <w:ilvl w:val="0"/>
          <w:numId w:val="1"/>
        </w:numPr>
        <w:ind w:left="567"/>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Staff time can optionally be built up from individuals’ staff time and Expenses from a Sundries, Travel and Prints amount.</w:t>
      </w:r>
    </w:p>
    <w:p w:rsidR="0045286A" w:rsidRPr="00660006" w:rsidRDefault="009B31E7" w:rsidP="00820DAD">
      <w:pPr>
        <w:numPr>
          <w:ilvl w:val="0"/>
          <w:numId w:val="1"/>
        </w:numPr>
        <w:ind w:left="567" w:right="142"/>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 xml:space="preserve">Team leaders, </w:t>
      </w:r>
      <w:r w:rsidR="0045286A" w:rsidRPr="00660006">
        <w:rPr>
          <w:rFonts w:asciiTheme="minorHAnsi" w:hAnsiTheme="minorHAnsi" w:cstheme="minorHAnsi"/>
          <w:color w:val="262626" w:themeColor="text1" w:themeTint="D9"/>
          <w:sz w:val="20"/>
          <w:szCs w:val="20"/>
          <w:lang w:val="en-GB"/>
        </w:rPr>
        <w:t>Directors and</w:t>
      </w:r>
      <w:r>
        <w:rPr>
          <w:rFonts w:asciiTheme="minorHAnsi" w:hAnsiTheme="minorHAnsi" w:cstheme="minorHAnsi"/>
          <w:color w:val="262626" w:themeColor="text1" w:themeTint="D9"/>
          <w:sz w:val="20"/>
          <w:szCs w:val="20"/>
          <w:lang w:val="en-GB"/>
        </w:rPr>
        <w:t>/or</w:t>
      </w:r>
      <w:r w:rsidR="0045286A" w:rsidRPr="00660006">
        <w:rPr>
          <w:rFonts w:asciiTheme="minorHAnsi" w:hAnsiTheme="minorHAnsi" w:cstheme="minorHAnsi"/>
          <w:color w:val="262626" w:themeColor="text1" w:themeTint="D9"/>
          <w:sz w:val="20"/>
          <w:szCs w:val="20"/>
          <w:lang w:val="en-GB"/>
        </w:rPr>
        <w:t xml:space="preserve"> Managers can be given access to create Project Budgets (with or without visible rates)</w:t>
      </w:r>
    </w:p>
    <w:p w:rsidR="00453F45" w:rsidRPr="00820DAD" w:rsidRDefault="00453F45" w:rsidP="002E6E55">
      <w:pPr>
        <w:ind w:left="567"/>
        <w:rPr>
          <w:rFonts w:asciiTheme="minorHAnsi" w:eastAsia="Times New Roman" w:hAnsiTheme="minorHAnsi" w:cstheme="minorHAnsi"/>
          <w:b/>
          <w:sz w:val="16"/>
          <w:szCs w:val="16"/>
        </w:rPr>
      </w:pPr>
    </w:p>
    <w:p w:rsidR="00820DAD" w:rsidRDefault="00820DAD" w:rsidP="002E6E55">
      <w:pPr>
        <w:ind w:left="567" w:right="425"/>
        <w:rPr>
          <w:rFonts w:asciiTheme="minorHAnsi" w:hAnsiTheme="minorHAnsi" w:cstheme="minorHAnsi"/>
          <w:b/>
          <w:shadow/>
          <w:color w:val="2282D2"/>
          <w:spacing w:val="8"/>
          <w:lang w:val="en-GB"/>
        </w:rPr>
        <w:sectPr w:rsidR="00820DAD" w:rsidSect="00606583">
          <w:type w:val="continuous"/>
          <w:pgSz w:w="11906" w:h="16838"/>
          <w:pgMar w:top="709" w:right="707" w:bottom="709" w:left="851" w:header="708" w:footer="708" w:gutter="0"/>
          <w:cols w:space="708"/>
          <w:docGrid w:linePitch="360"/>
        </w:sectPr>
      </w:pPr>
    </w:p>
    <w:p w:rsidR="0045286A" w:rsidRPr="00EF0474" w:rsidRDefault="0045286A" w:rsidP="002E6E55">
      <w:pPr>
        <w:ind w:left="567" w:right="425"/>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lastRenderedPageBreak/>
        <w:t>Cost Categories</w:t>
      </w:r>
    </w:p>
    <w:p w:rsidR="0045286A" w:rsidRPr="00660006" w:rsidRDefault="0045286A" w:rsidP="00820DAD">
      <w:pPr>
        <w:numPr>
          <w:ilvl w:val="0"/>
          <w:numId w:val="1"/>
        </w:numPr>
        <w:ind w:left="567"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Sections (Departments), Stages (Phases) and Activities</w:t>
      </w:r>
    </w:p>
    <w:p w:rsidR="00453F45" w:rsidRDefault="0045286A" w:rsidP="00820DAD">
      <w:pPr>
        <w:numPr>
          <w:ilvl w:val="0"/>
          <w:numId w:val="1"/>
        </w:numPr>
        <w:ind w:left="567"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Can optionally hide</w:t>
      </w:r>
      <w:r w:rsidR="005D4D22">
        <w:rPr>
          <w:rFonts w:asciiTheme="minorHAnsi" w:hAnsiTheme="minorHAnsi" w:cstheme="minorHAnsi"/>
          <w:color w:val="262626" w:themeColor="text1" w:themeTint="D9"/>
          <w:sz w:val="20"/>
          <w:szCs w:val="20"/>
          <w:lang w:val="en-GB"/>
        </w:rPr>
        <w:t xml:space="preserve"> columns which are</w:t>
      </w:r>
      <w:r w:rsidRPr="00660006">
        <w:rPr>
          <w:rFonts w:asciiTheme="minorHAnsi" w:hAnsiTheme="minorHAnsi" w:cstheme="minorHAnsi"/>
          <w:color w:val="262626" w:themeColor="text1" w:themeTint="D9"/>
          <w:sz w:val="20"/>
          <w:szCs w:val="20"/>
          <w:lang w:val="en-GB"/>
        </w:rPr>
        <w:t xml:space="preserve"> </w:t>
      </w:r>
      <w:r w:rsidR="005D4D22">
        <w:rPr>
          <w:rFonts w:asciiTheme="minorHAnsi" w:hAnsiTheme="minorHAnsi" w:cstheme="minorHAnsi"/>
          <w:color w:val="262626" w:themeColor="text1" w:themeTint="D9"/>
          <w:sz w:val="20"/>
          <w:szCs w:val="20"/>
          <w:lang w:val="en-GB"/>
        </w:rPr>
        <w:t>irrelevant</w:t>
      </w:r>
      <w:r w:rsidRPr="00660006">
        <w:rPr>
          <w:rFonts w:asciiTheme="minorHAnsi" w:hAnsiTheme="minorHAnsi" w:cstheme="minorHAnsi"/>
          <w:color w:val="262626" w:themeColor="text1" w:themeTint="D9"/>
          <w:sz w:val="20"/>
          <w:szCs w:val="20"/>
          <w:lang w:val="en-GB"/>
        </w:rPr>
        <w:t xml:space="preserve"> </w:t>
      </w:r>
      <w:r w:rsidR="005D4D22">
        <w:rPr>
          <w:rFonts w:asciiTheme="minorHAnsi" w:hAnsiTheme="minorHAnsi" w:cstheme="minorHAnsi"/>
          <w:color w:val="262626" w:themeColor="text1" w:themeTint="D9"/>
          <w:sz w:val="20"/>
          <w:szCs w:val="20"/>
          <w:lang w:val="en-GB"/>
        </w:rPr>
        <w:t>for the company</w:t>
      </w:r>
      <w:r w:rsidRPr="00660006">
        <w:rPr>
          <w:rFonts w:asciiTheme="minorHAnsi" w:hAnsiTheme="minorHAnsi" w:cstheme="minorHAnsi"/>
          <w:color w:val="262626" w:themeColor="text1" w:themeTint="D9"/>
          <w:sz w:val="20"/>
          <w:szCs w:val="20"/>
          <w:lang w:val="en-GB"/>
        </w:rPr>
        <w:t xml:space="preserve"> under Tools</w:t>
      </w:r>
    </w:p>
    <w:p w:rsidR="005D4D22" w:rsidRPr="00660006" w:rsidRDefault="005D4D22" w:rsidP="005D4D22">
      <w:pPr>
        <w:numPr>
          <w:ilvl w:val="0"/>
          <w:numId w:val="1"/>
        </w:numPr>
        <w:ind w:left="567" w:right="142"/>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Can be made active or inactive</w:t>
      </w:r>
    </w:p>
    <w:p w:rsidR="00453F45" w:rsidRPr="00B90633" w:rsidRDefault="00453F45" w:rsidP="002E6E55">
      <w:pPr>
        <w:ind w:left="567" w:right="425"/>
        <w:rPr>
          <w:rFonts w:asciiTheme="minorHAnsi" w:hAnsiTheme="minorHAnsi" w:cstheme="minorHAnsi"/>
          <w:b/>
          <w:color w:val="E36C0A" w:themeColor="accent6" w:themeShade="BF"/>
          <w:sz w:val="16"/>
          <w:szCs w:val="16"/>
          <w:lang w:val="en-GB"/>
        </w:rPr>
      </w:pPr>
    </w:p>
    <w:p w:rsidR="0045286A" w:rsidRPr="00EF0474" w:rsidRDefault="0045286A" w:rsidP="00714964">
      <w:pPr>
        <w:ind w:left="426" w:right="425"/>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lastRenderedPageBreak/>
        <w:t>Expenses</w:t>
      </w:r>
    </w:p>
    <w:p w:rsidR="0045286A" w:rsidRPr="00660006" w:rsidRDefault="0045286A" w:rsidP="00714964">
      <w:pPr>
        <w:numPr>
          <w:ilvl w:val="0"/>
          <w:numId w:val="1"/>
        </w:numPr>
        <w:ind w:left="426"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Include cost, recoverable rates and mark-up factor.</w:t>
      </w:r>
    </w:p>
    <w:p w:rsidR="00820DAD" w:rsidRDefault="0045286A" w:rsidP="00714964">
      <w:pPr>
        <w:numPr>
          <w:ilvl w:val="0"/>
          <w:numId w:val="1"/>
        </w:numPr>
        <w:ind w:left="426"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Can be zero rated to allow user to enter amount (recoverable amount then cost amount * mark-up factor)</w:t>
      </w:r>
    </w:p>
    <w:p w:rsidR="005D4D22" w:rsidRPr="00660006" w:rsidRDefault="005D4D22" w:rsidP="00714964">
      <w:pPr>
        <w:numPr>
          <w:ilvl w:val="0"/>
          <w:numId w:val="1"/>
        </w:numPr>
        <w:ind w:left="426"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Can be made active or inactive</w:t>
      </w:r>
    </w:p>
    <w:p w:rsidR="005D4D22" w:rsidRPr="005D4D22" w:rsidRDefault="005D4D22" w:rsidP="002E6E55">
      <w:pPr>
        <w:numPr>
          <w:ilvl w:val="0"/>
          <w:numId w:val="1"/>
        </w:numPr>
        <w:ind w:left="567" w:right="425"/>
        <w:rPr>
          <w:rFonts w:asciiTheme="minorHAnsi" w:hAnsiTheme="minorHAnsi" w:cstheme="minorHAnsi"/>
          <w:color w:val="262626" w:themeColor="text1" w:themeTint="D9"/>
          <w:sz w:val="20"/>
          <w:szCs w:val="20"/>
          <w:lang w:val="en-GB"/>
        </w:rPr>
        <w:sectPr w:rsidR="005D4D22" w:rsidRPr="005D4D22" w:rsidSect="00606583">
          <w:type w:val="continuous"/>
          <w:pgSz w:w="11906" w:h="16838"/>
          <w:pgMar w:top="709" w:right="707" w:bottom="709" w:left="851" w:header="708" w:footer="708" w:gutter="0"/>
          <w:cols w:num="2" w:space="141"/>
          <w:docGrid w:linePitch="360"/>
        </w:sectPr>
      </w:pPr>
    </w:p>
    <w:p w:rsidR="0045286A" w:rsidRPr="00EF0474" w:rsidRDefault="0045286A" w:rsidP="002E6E55">
      <w:pPr>
        <w:ind w:left="567" w:right="425"/>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lastRenderedPageBreak/>
        <w:t>Cost Profiles</w:t>
      </w:r>
    </w:p>
    <w:p w:rsidR="0045286A" w:rsidRPr="00660006" w:rsidRDefault="0045286A" w:rsidP="002E6E55">
      <w:p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Different types of project attract diff</w:t>
      </w:r>
      <w:r w:rsidR="005B0E58">
        <w:rPr>
          <w:rFonts w:asciiTheme="minorHAnsi" w:hAnsiTheme="minorHAnsi" w:cstheme="minorHAnsi"/>
          <w:color w:val="262626" w:themeColor="text1" w:themeTint="D9"/>
          <w:sz w:val="20"/>
          <w:szCs w:val="20"/>
          <w:lang w:val="en-GB"/>
        </w:rPr>
        <w:t>erent S</w:t>
      </w:r>
      <w:r w:rsidRPr="00660006">
        <w:rPr>
          <w:rFonts w:asciiTheme="minorHAnsi" w:hAnsiTheme="minorHAnsi" w:cstheme="minorHAnsi"/>
          <w:color w:val="262626" w:themeColor="text1" w:themeTint="D9"/>
          <w:sz w:val="20"/>
          <w:szCs w:val="20"/>
          <w:lang w:val="en-GB"/>
        </w:rPr>
        <w:t xml:space="preserve">ections, </w:t>
      </w:r>
      <w:r w:rsidR="005B0E58">
        <w:rPr>
          <w:rFonts w:asciiTheme="minorHAnsi" w:hAnsiTheme="minorHAnsi" w:cstheme="minorHAnsi"/>
          <w:color w:val="262626" w:themeColor="text1" w:themeTint="D9"/>
          <w:sz w:val="20"/>
          <w:szCs w:val="20"/>
          <w:lang w:val="en-GB"/>
        </w:rPr>
        <w:t>S</w:t>
      </w:r>
      <w:r w:rsidRPr="00660006">
        <w:rPr>
          <w:rFonts w:asciiTheme="minorHAnsi" w:hAnsiTheme="minorHAnsi" w:cstheme="minorHAnsi"/>
          <w:color w:val="262626" w:themeColor="text1" w:themeTint="D9"/>
          <w:sz w:val="20"/>
          <w:szCs w:val="20"/>
          <w:lang w:val="en-GB"/>
        </w:rPr>
        <w:t xml:space="preserve">tages and </w:t>
      </w:r>
      <w:r w:rsidR="005B0E58">
        <w:rPr>
          <w:rFonts w:asciiTheme="minorHAnsi" w:hAnsiTheme="minorHAnsi" w:cstheme="minorHAnsi"/>
          <w:color w:val="262626" w:themeColor="text1" w:themeTint="D9"/>
          <w:sz w:val="20"/>
          <w:szCs w:val="20"/>
          <w:lang w:val="en-GB"/>
        </w:rPr>
        <w:t>A</w:t>
      </w:r>
      <w:r w:rsidRPr="00660006">
        <w:rPr>
          <w:rFonts w:asciiTheme="minorHAnsi" w:hAnsiTheme="minorHAnsi" w:cstheme="minorHAnsi"/>
          <w:color w:val="262626" w:themeColor="text1" w:themeTint="D9"/>
          <w:sz w:val="20"/>
          <w:szCs w:val="20"/>
          <w:lang w:val="en-GB"/>
        </w:rPr>
        <w:t>ctivities as well as expenses specific to that type of project.</w:t>
      </w:r>
    </w:p>
    <w:p w:rsidR="005D4D22" w:rsidRDefault="005D4D22"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C</w:t>
      </w:r>
      <w:r w:rsidR="0045286A" w:rsidRPr="00660006">
        <w:rPr>
          <w:rFonts w:asciiTheme="minorHAnsi" w:hAnsiTheme="minorHAnsi" w:cstheme="minorHAnsi"/>
          <w:color w:val="262626" w:themeColor="text1" w:themeTint="D9"/>
          <w:sz w:val="20"/>
          <w:szCs w:val="20"/>
          <w:lang w:val="en-GB"/>
        </w:rPr>
        <w:t>reate profi</w:t>
      </w:r>
      <w:r>
        <w:rPr>
          <w:rFonts w:asciiTheme="minorHAnsi" w:hAnsiTheme="minorHAnsi" w:cstheme="minorHAnsi"/>
          <w:color w:val="262626" w:themeColor="text1" w:themeTint="D9"/>
          <w:sz w:val="20"/>
          <w:szCs w:val="20"/>
          <w:lang w:val="en-GB"/>
        </w:rPr>
        <w:t xml:space="preserve">les for each type of project </w:t>
      </w:r>
    </w:p>
    <w:p w:rsidR="0045286A" w:rsidRPr="00660006" w:rsidRDefault="005D4D22"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A</w:t>
      </w:r>
      <w:r w:rsidR="0045286A" w:rsidRPr="00660006">
        <w:rPr>
          <w:rFonts w:asciiTheme="minorHAnsi" w:hAnsiTheme="minorHAnsi" w:cstheme="minorHAnsi"/>
          <w:color w:val="262626" w:themeColor="text1" w:themeTint="D9"/>
          <w:sz w:val="20"/>
          <w:szCs w:val="20"/>
          <w:lang w:val="en-GB"/>
        </w:rPr>
        <w:t>llocate Projects to a particular Cost Profile in order to restrict user entries for timesheets and expenses</w:t>
      </w:r>
    </w:p>
    <w:p w:rsidR="00B82FC3" w:rsidRDefault="0045286A"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 xml:space="preserve">Activities may be entered </w:t>
      </w:r>
      <w:r w:rsidR="005D4D22">
        <w:rPr>
          <w:rFonts w:asciiTheme="minorHAnsi" w:hAnsiTheme="minorHAnsi" w:cstheme="minorHAnsi"/>
          <w:color w:val="262626" w:themeColor="text1" w:themeTint="D9"/>
          <w:sz w:val="20"/>
          <w:szCs w:val="20"/>
          <w:lang w:val="en-GB"/>
        </w:rPr>
        <w:t>per</w:t>
      </w:r>
      <w:r w:rsidRPr="00660006">
        <w:rPr>
          <w:rFonts w:asciiTheme="minorHAnsi" w:hAnsiTheme="minorHAnsi" w:cstheme="minorHAnsi"/>
          <w:color w:val="262626" w:themeColor="text1" w:themeTint="D9"/>
          <w:sz w:val="20"/>
          <w:szCs w:val="20"/>
          <w:lang w:val="en-GB"/>
        </w:rPr>
        <w:t xml:space="preserve"> </w:t>
      </w:r>
      <w:r w:rsidR="005B0E58">
        <w:rPr>
          <w:rFonts w:asciiTheme="minorHAnsi" w:hAnsiTheme="minorHAnsi" w:cstheme="minorHAnsi"/>
          <w:color w:val="262626" w:themeColor="text1" w:themeTint="D9"/>
          <w:sz w:val="20"/>
          <w:szCs w:val="20"/>
          <w:lang w:val="en-GB"/>
        </w:rPr>
        <w:t>S</w:t>
      </w:r>
      <w:r w:rsidRPr="00660006">
        <w:rPr>
          <w:rFonts w:asciiTheme="minorHAnsi" w:hAnsiTheme="minorHAnsi" w:cstheme="minorHAnsi"/>
          <w:color w:val="262626" w:themeColor="text1" w:themeTint="D9"/>
          <w:sz w:val="20"/>
          <w:szCs w:val="20"/>
          <w:lang w:val="en-GB"/>
        </w:rPr>
        <w:t>tage</w:t>
      </w:r>
    </w:p>
    <w:p w:rsidR="000F7848" w:rsidRPr="00820DAD" w:rsidRDefault="000F7848" w:rsidP="000F7848">
      <w:pPr>
        <w:ind w:left="567" w:right="425"/>
        <w:jc w:val="center"/>
        <w:rPr>
          <w:rFonts w:asciiTheme="minorHAnsi" w:hAnsiTheme="minorHAnsi" w:cstheme="minorHAnsi"/>
          <w:b/>
          <w:shadow/>
          <w:color w:val="2282D2"/>
          <w:spacing w:val="8"/>
          <w:sz w:val="16"/>
          <w:szCs w:val="16"/>
          <w:lang w:val="en-GB"/>
        </w:rPr>
      </w:pPr>
    </w:p>
    <w:p w:rsidR="0045286A" w:rsidRPr="00EF0474" w:rsidRDefault="002656AA" w:rsidP="002E6E55">
      <w:pPr>
        <w:ind w:left="567" w:right="425"/>
        <w:rPr>
          <w:rFonts w:asciiTheme="minorHAnsi" w:hAnsiTheme="minorHAnsi" w:cstheme="minorHAnsi"/>
          <w:shadow/>
          <w:color w:val="E39021"/>
          <w:spacing w:val="8"/>
          <w:lang w:val="en-GB"/>
        </w:rPr>
      </w:pPr>
      <w:r>
        <w:rPr>
          <w:rFonts w:asciiTheme="minorHAnsi" w:hAnsiTheme="minorHAnsi" w:cstheme="minorHAnsi"/>
          <w:b/>
          <w:shadow/>
          <w:noProof/>
          <w:color w:val="E39021"/>
          <w:spacing w:val="8"/>
        </w:rPr>
        <w:drawing>
          <wp:anchor distT="0" distB="0" distL="114300" distR="114300" simplePos="0" relativeHeight="251671552" behindDoc="1" locked="0" layoutInCell="1" allowOverlap="1">
            <wp:simplePos x="0" y="0"/>
            <wp:positionH relativeFrom="column">
              <wp:posOffset>3031490</wp:posOffset>
            </wp:positionH>
            <wp:positionV relativeFrom="paragraph">
              <wp:posOffset>38100</wp:posOffset>
            </wp:positionV>
            <wp:extent cx="3366135" cy="3086100"/>
            <wp:effectExtent l="190500" t="152400" r="196215" b="133350"/>
            <wp:wrapTight wrapText="bothSides">
              <wp:wrapPolygon edited="0">
                <wp:start x="-367" y="-1067"/>
                <wp:lineTo x="-978" y="-400"/>
                <wp:lineTo x="-1222" y="20933"/>
                <wp:lineTo x="-489" y="22533"/>
                <wp:lineTo x="-367" y="22533"/>
                <wp:lineTo x="21881" y="22533"/>
                <wp:lineTo x="22003" y="22533"/>
                <wp:lineTo x="22126" y="22400"/>
                <wp:lineTo x="22370" y="22400"/>
                <wp:lineTo x="22737" y="20800"/>
                <wp:lineTo x="22737" y="1067"/>
                <wp:lineTo x="22859" y="533"/>
                <wp:lineTo x="22492" y="-400"/>
                <wp:lineTo x="21881" y="-1067"/>
                <wp:lineTo x="-367" y="-1067"/>
              </wp:wrapPolygon>
            </wp:wrapTight>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366135" cy="3086100"/>
                    </a:xfrm>
                    <a:prstGeom prst="rect">
                      <a:avLst/>
                    </a:prstGeom>
                    <a:ln>
                      <a:noFill/>
                    </a:ln>
                    <a:effectLst>
                      <a:glow rad="63500">
                        <a:srgbClr val="2174E3">
                          <a:alpha val="40000"/>
                        </a:srgbClr>
                      </a:glow>
                      <a:outerShdw blurRad="190500" algn="tl" rotWithShape="0">
                        <a:srgbClr val="000000">
                          <a:alpha val="70000"/>
                        </a:srgbClr>
                      </a:outerShdw>
                    </a:effectLst>
                  </pic:spPr>
                </pic:pic>
              </a:graphicData>
            </a:graphic>
          </wp:anchor>
        </w:drawing>
      </w:r>
      <w:r w:rsidR="0045286A" w:rsidRPr="00EF0474">
        <w:rPr>
          <w:rFonts w:asciiTheme="minorHAnsi" w:hAnsiTheme="minorHAnsi" w:cstheme="minorHAnsi"/>
          <w:b/>
          <w:shadow/>
          <w:color w:val="E39021"/>
          <w:spacing w:val="8"/>
          <w:lang w:val="en-GB"/>
        </w:rPr>
        <w:t xml:space="preserve">Staff </w:t>
      </w:r>
    </w:p>
    <w:p w:rsidR="00504AE4" w:rsidRDefault="00504AE4" w:rsidP="00504AE4">
      <w:pPr>
        <w:numPr>
          <w:ilvl w:val="0"/>
          <w:numId w:val="1"/>
        </w:numPr>
        <w:ind w:left="567" w:right="425" w:hanging="357"/>
        <w:rPr>
          <w:rFonts w:asciiTheme="minorHAnsi" w:hAnsiTheme="minorHAnsi" w:cstheme="minorHAnsi"/>
          <w:color w:val="262626" w:themeColor="text1" w:themeTint="D9"/>
          <w:sz w:val="20"/>
          <w:szCs w:val="20"/>
          <w:lang w:val="en-GB"/>
        </w:rPr>
      </w:pPr>
      <w:r w:rsidRPr="000F7848">
        <w:rPr>
          <w:rFonts w:asciiTheme="minorHAnsi" w:hAnsiTheme="minorHAnsi" w:cstheme="minorHAnsi"/>
          <w:color w:val="262626" w:themeColor="text1" w:themeTint="D9"/>
          <w:sz w:val="20"/>
          <w:szCs w:val="20"/>
          <w:lang w:val="en-GB"/>
        </w:rPr>
        <w:t xml:space="preserve">Unlimited user-defined cost and recoverable rates </w:t>
      </w:r>
    </w:p>
    <w:p w:rsidR="00504AE4" w:rsidRPr="00660006" w:rsidRDefault="00504AE4" w:rsidP="00504AE4">
      <w:pPr>
        <w:numPr>
          <w:ilvl w:val="0"/>
          <w:numId w:val="1"/>
        </w:numPr>
        <w:ind w:left="567" w:right="425" w:hanging="357"/>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Rates particular to date ranges</w:t>
      </w:r>
      <w:r>
        <w:rPr>
          <w:rFonts w:asciiTheme="minorHAnsi" w:hAnsiTheme="minorHAnsi" w:cstheme="minorHAnsi"/>
          <w:color w:val="262626" w:themeColor="text1" w:themeTint="D9"/>
          <w:sz w:val="20"/>
          <w:szCs w:val="20"/>
          <w:lang w:val="en-GB"/>
        </w:rPr>
        <w:t xml:space="preserve"> or contracts</w:t>
      </w:r>
    </w:p>
    <w:p w:rsidR="0045286A" w:rsidRPr="00660006" w:rsidRDefault="0045286A"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 xml:space="preserve">Three users types are available – </w:t>
      </w:r>
      <w:r w:rsidR="00834934" w:rsidRPr="00834934">
        <w:rPr>
          <w:rFonts w:asciiTheme="minorHAnsi" w:hAnsiTheme="minorHAnsi" w:cstheme="minorHAnsi"/>
          <w:b/>
          <w:color w:val="262626" w:themeColor="text1" w:themeTint="D9"/>
          <w:sz w:val="20"/>
          <w:szCs w:val="20"/>
          <w:lang w:val="en-GB"/>
        </w:rPr>
        <w:t>OnTrack</w:t>
      </w:r>
      <w:r w:rsidRPr="00834934">
        <w:rPr>
          <w:rFonts w:asciiTheme="minorHAnsi" w:hAnsiTheme="minorHAnsi" w:cstheme="minorHAnsi"/>
          <w:b/>
          <w:color w:val="262626" w:themeColor="text1" w:themeTint="D9"/>
          <w:sz w:val="20"/>
          <w:szCs w:val="20"/>
          <w:lang w:val="en-GB"/>
        </w:rPr>
        <w:t xml:space="preserve"> Administrator</w:t>
      </w:r>
      <w:r w:rsidRPr="00660006">
        <w:rPr>
          <w:rFonts w:asciiTheme="minorHAnsi" w:hAnsiTheme="minorHAnsi" w:cstheme="minorHAnsi"/>
          <w:color w:val="262626" w:themeColor="text1" w:themeTint="D9"/>
          <w:sz w:val="20"/>
          <w:szCs w:val="20"/>
          <w:lang w:val="en-GB"/>
        </w:rPr>
        <w:t xml:space="preserve"> (full functionality), </w:t>
      </w:r>
      <w:r w:rsidRPr="00834934">
        <w:rPr>
          <w:rFonts w:asciiTheme="minorHAnsi" w:hAnsiTheme="minorHAnsi" w:cstheme="minorHAnsi"/>
          <w:b/>
          <w:color w:val="262626" w:themeColor="text1" w:themeTint="D9"/>
          <w:sz w:val="20"/>
          <w:szCs w:val="20"/>
          <w:lang w:val="en-GB"/>
        </w:rPr>
        <w:t>Power Timesheets user</w:t>
      </w:r>
      <w:r w:rsidRPr="00660006">
        <w:rPr>
          <w:rFonts w:asciiTheme="minorHAnsi" w:hAnsiTheme="minorHAnsi" w:cstheme="minorHAnsi"/>
          <w:color w:val="262626" w:themeColor="text1" w:themeTint="D9"/>
          <w:sz w:val="20"/>
          <w:szCs w:val="20"/>
          <w:lang w:val="en-GB"/>
        </w:rPr>
        <w:t xml:space="preserve"> (captures timesheets &amp; expenses for other users</w:t>
      </w:r>
      <w:r w:rsidR="000F7848">
        <w:rPr>
          <w:rFonts w:asciiTheme="minorHAnsi" w:hAnsiTheme="minorHAnsi" w:cstheme="minorHAnsi"/>
          <w:color w:val="262626" w:themeColor="text1" w:themeTint="D9"/>
          <w:sz w:val="20"/>
          <w:szCs w:val="20"/>
          <w:lang w:val="en-GB"/>
        </w:rPr>
        <w:t xml:space="preserve"> or manages staff and approves timesheets</w:t>
      </w:r>
      <w:r w:rsidRPr="00660006">
        <w:rPr>
          <w:rFonts w:asciiTheme="minorHAnsi" w:hAnsiTheme="minorHAnsi" w:cstheme="minorHAnsi"/>
          <w:color w:val="262626" w:themeColor="text1" w:themeTint="D9"/>
          <w:sz w:val="20"/>
          <w:szCs w:val="20"/>
          <w:lang w:val="en-GB"/>
        </w:rPr>
        <w:t xml:space="preserve">) and </w:t>
      </w:r>
      <w:r w:rsidRPr="00834934">
        <w:rPr>
          <w:rFonts w:asciiTheme="minorHAnsi" w:hAnsiTheme="minorHAnsi" w:cstheme="minorHAnsi"/>
          <w:b/>
          <w:color w:val="262626" w:themeColor="text1" w:themeTint="D9"/>
          <w:sz w:val="20"/>
          <w:szCs w:val="20"/>
          <w:lang w:val="en-GB"/>
        </w:rPr>
        <w:t>Timesheets user</w:t>
      </w:r>
    </w:p>
    <w:p w:rsidR="00504AE4" w:rsidRPr="00660006" w:rsidRDefault="00504AE4" w:rsidP="00504AE4">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Option to allocate staff an overhead factor which adjusts all amounts accordingly</w:t>
      </w:r>
      <w:r>
        <w:rPr>
          <w:rFonts w:asciiTheme="minorHAnsi" w:hAnsiTheme="minorHAnsi" w:cstheme="minorHAnsi"/>
          <w:color w:val="262626" w:themeColor="text1" w:themeTint="D9"/>
          <w:sz w:val="20"/>
          <w:szCs w:val="20"/>
          <w:lang w:val="en-GB"/>
        </w:rPr>
        <w:t xml:space="preserve"> to include overhead expenses in the rate</w:t>
      </w:r>
    </w:p>
    <w:p w:rsidR="0045286A" w:rsidRPr="00660006" w:rsidRDefault="0045286A"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 xml:space="preserve">Option to allocate or lock staff to a </w:t>
      </w:r>
      <w:r w:rsidR="005B0E58">
        <w:rPr>
          <w:rFonts w:asciiTheme="minorHAnsi" w:hAnsiTheme="minorHAnsi" w:cstheme="minorHAnsi"/>
          <w:color w:val="262626" w:themeColor="text1" w:themeTint="D9"/>
          <w:sz w:val="20"/>
          <w:szCs w:val="20"/>
          <w:lang w:val="en-GB"/>
        </w:rPr>
        <w:t>S</w:t>
      </w:r>
      <w:r w:rsidRPr="00660006">
        <w:rPr>
          <w:rFonts w:asciiTheme="minorHAnsi" w:hAnsiTheme="minorHAnsi" w:cstheme="minorHAnsi"/>
          <w:color w:val="262626" w:themeColor="text1" w:themeTint="D9"/>
          <w:sz w:val="20"/>
          <w:szCs w:val="20"/>
          <w:lang w:val="en-GB"/>
        </w:rPr>
        <w:t>ection</w:t>
      </w:r>
      <w:r w:rsidR="000F7848">
        <w:rPr>
          <w:rFonts w:asciiTheme="minorHAnsi" w:hAnsiTheme="minorHAnsi" w:cstheme="minorHAnsi"/>
          <w:color w:val="262626" w:themeColor="text1" w:themeTint="D9"/>
          <w:sz w:val="20"/>
          <w:szCs w:val="20"/>
          <w:lang w:val="en-GB"/>
        </w:rPr>
        <w:t xml:space="preserve"> for easier, more accurate capturing</w:t>
      </w:r>
    </w:p>
    <w:p w:rsidR="00504AE4" w:rsidRPr="00660006" w:rsidRDefault="00504AE4" w:rsidP="00504AE4">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Option to restrict staff to projects they are working on for accurate timesheet and expense capture</w:t>
      </w:r>
    </w:p>
    <w:p w:rsidR="0045286A" w:rsidRPr="00660006" w:rsidRDefault="000F7848"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S</w:t>
      </w:r>
      <w:r w:rsidR="0045286A" w:rsidRPr="00660006">
        <w:rPr>
          <w:rFonts w:asciiTheme="minorHAnsi" w:hAnsiTheme="minorHAnsi" w:cstheme="minorHAnsi"/>
          <w:color w:val="262626" w:themeColor="text1" w:themeTint="D9"/>
          <w:sz w:val="20"/>
          <w:szCs w:val="20"/>
          <w:lang w:val="en-GB"/>
        </w:rPr>
        <w:t xml:space="preserve">taff </w:t>
      </w:r>
      <w:r>
        <w:rPr>
          <w:rFonts w:asciiTheme="minorHAnsi" w:hAnsiTheme="minorHAnsi" w:cstheme="minorHAnsi"/>
          <w:color w:val="262626" w:themeColor="text1" w:themeTint="D9"/>
          <w:sz w:val="20"/>
          <w:szCs w:val="20"/>
          <w:lang w:val="en-GB"/>
        </w:rPr>
        <w:t>may be given</w:t>
      </w:r>
      <w:r w:rsidR="0045286A" w:rsidRPr="00660006">
        <w:rPr>
          <w:rFonts w:asciiTheme="minorHAnsi" w:hAnsiTheme="minorHAnsi" w:cstheme="minorHAnsi"/>
          <w:color w:val="262626" w:themeColor="text1" w:themeTint="D9"/>
          <w:sz w:val="20"/>
          <w:szCs w:val="20"/>
          <w:lang w:val="en-GB"/>
        </w:rPr>
        <w:t xml:space="preserve"> a password</w:t>
      </w:r>
      <w:r>
        <w:rPr>
          <w:rFonts w:asciiTheme="minorHAnsi" w:hAnsiTheme="minorHAnsi" w:cstheme="minorHAnsi"/>
          <w:color w:val="262626" w:themeColor="text1" w:themeTint="D9"/>
          <w:sz w:val="20"/>
          <w:szCs w:val="20"/>
          <w:lang w:val="en-GB"/>
        </w:rPr>
        <w:t xml:space="preserve"> w</w:t>
      </w:r>
      <w:r w:rsidR="005B0E58">
        <w:rPr>
          <w:rFonts w:asciiTheme="minorHAnsi" w:hAnsiTheme="minorHAnsi" w:cstheme="minorHAnsi"/>
          <w:color w:val="262626" w:themeColor="text1" w:themeTint="D9"/>
          <w:sz w:val="20"/>
          <w:szCs w:val="20"/>
          <w:lang w:val="en-GB"/>
        </w:rPr>
        <w:t>ith which to access particular r</w:t>
      </w:r>
      <w:r>
        <w:rPr>
          <w:rFonts w:asciiTheme="minorHAnsi" w:hAnsiTheme="minorHAnsi" w:cstheme="minorHAnsi"/>
          <w:color w:val="262626" w:themeColor="text1" w:themeTint="D9"/>
          <w:sz w:val="20"/>
          <w:szCs w:val="20"/>
          <w:lang w:val="en-GB"/>
        </w:rPr>
        <w:t>eports.</w:t>
      </w:r>
    </w:p>
    <w:p w:rsidR="00714964" w:rsidRDefault="00504AE4" w:rsidP="00714964">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Staff can be designated active or inactive</w:t>
      </w:r>
    </w:p>
    <w:p w:rsidR="00714964" w:rsidRDefault="00714964" w:rsidP="00714964">
      <w:pPr>
        <w:spacing w:after="200" w:line="276" w:lineRule="auto"/>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br w:type="page"/>
      </w:r>
    </w:p>
    <w:p w:rsidR="0045286A" w:rsidRPr="00714964" w:rsidRDefault="00EB21CC" w:rsidP="00714964">
      <w:pPr>
        <w:numPr>
          <w:ilvl w:val="0"/>
          <w:numId w:val="1"/>
        </w:numPr>
        <w:ind w:left="567" w:right="425"/>
        <w:rPr>
          <w:rFonts w:asciiTheme="minorHAnsi" w:hAnsiTheme="minorHAnsi" w:cstheme="minorHAnsi"/>
          <w:color w:val="262626" w:themeColor="text1" w:themeTint="D9"/>
          <w:sz w:val="20"/>
          <w:szCs w:val="20"/>
          <w:lang w:val="en-GB"/>
        </w:rPr>
      </w:pPr>
      <w:r w:rsidRPr="00714964">
        <w:rPr>
          <w:rFonts w:asciiTheme="minorHAnsi" w:hAnsiTheme="minorHAnsi" w:cstheme="minorHAnsi"/>
          <w:b/>
          <w:color w:val="262626" w:themeColor="text1" w:themeTint="D9"/>
          <w:sz w:val="20"/>
          <w:szCs w:val="20"/>
          <w:lang w:val="en-GB"/>
        </w:rPr>
        <w:lastRenderedPageBreak/>
        <w:t>In order to assist OnTrack</w:t>
      </w:r>
      <w:r w:rsidR="0045286A" w:rsidRPr="00714964">
        <w:rPr>
          <w:rFonts w:asciiTheme="minorHAnsi" w:hAnsiTheme="minorHAnsi" w:cstheme="minorHAnsi"/>
          <w:b/>
          <w:color w:val="262626" w:themeColor="text1" w:themeTint="D9"/>
          <w:sz w:val="20"/>
          <w:szCs w:val="20"/>
          <w:lang w:val="en-GB"/>
        </w:rPr>
        <w:t xml:space="preserve"> Administrators with time consuming data capture and to allow additional options for team leaders and managers, settings options for individual members of staff now include:</w:t>
      </w:r>
    </w:p>
    <w:p w:rsidR="0045286A" w:rsidRPr="00834934" w:rsidRDefault="0045286A" w:rsidP="00456FD9">
      <w:pPr>
        <w:numPr>
          <w:ilvl w:val="1"/>
          <w:numId w:val="1"/>
        </w:numPr>
        <w:ind w:left="1134" w:right="425" w:hanging="425"/>
        <w:rPr>
          <w:rFonts w:asciiTheme="minorHAnsi" w:hAnsiTheme="minorHAnsi" w:cstheme="minorHAnsi"/>
          <w:color w:val="262626" w:themeColor="text1" w:themeTint="D9"/>
          <w:sz w:val="20"/>
          <w:szCs w:val="20"/>
          <w:lang w:val="en-GB"/>
        </w:rPr>
      </w:pPr>
      <w:r w:rsidRPr="00834934">
        <w:rPr>
          <w:rFonts w:asciiTheme="minorHAnsi" w:hAnsiTheme="minorHAnsi" w:cstheme="minorHAnsi"/>
          <w:color w:val="262626" w:themeColor="text1" w:themeTint="D9"/>
          <w:sz w:val="20"/>
          <w:szCs w:val="20"/>
          <w:lang w:val="en-GB"/>
        </w:rPr>
        <w:t>Expenses Options</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20"/>
          <w:szCs w:val="20"/>
          <w:lang w:val="en-GB"/>
        </w:rPr>
      </w:pPr>
      <w:r w:rsidRPr="002E6E55">
        <w:rPr>
          <w:rFonts w:asciiTheme="minorHAnsi" w:hAnsiTheme="minorHAnsi" w:cstheme="minorHAnsi"/>
          <w:color w:val="262626" w:themeColor="text1" w:themeTint="D9"/>
          <w:sz w:val="20"/>
          <w:szCs w:val="20"/>
          <w:lang w:val="en-GB"/>
        </w:rPr>
        <w:t>option to display cost amounts (selected by default)</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20"/>
          <w:szCs w:val="20"/>
          <w:lang w:val="en-GB"/>
        </w:rPr>
      </w:pPr>
      <w:r w:rsidRPr="002E6E55">
        <w:rPr>
          <w:rFonts w:asciiTheme="minorHAnsi" w:hAnsiTheme="minorHAnsi" w:cstheme="minorHAnsi"/>
          <w:color w:val="262626" w:themeColor="text1" w:themeTint="D9"/>
          <w:sz w:val="20"/>
          <w:szCs w:val="20"/>
          <w:lang w:val="en-GB"/>
        </w:rPr>
        <w:t>option to display both cost and recoverable amounts</w:t>
      </w:r>
    </w:p>
    <w:p w:rsidR="0045286A" w:rsidRPr="00834934" w:rsidRDefault="0045286A" w:rsidP="00456FD9">
      <w:pPr>
        <w:numPr>
          <w:ilvl w:val="1"/>
          <w:numId w:val="1"/>
        </w:numPr>
        <w:ind w:left="1134" w:right="425" w:hanging="425"/>
        <w:rPr>
          <w:rFonts w:asciiTheme="minorHAnsi" w:hAnsiTheme="minorHAnsi" w:cstheme="minorHAnsi"/>
          <w:color w:val="262626" w:themeColor="text1" w:themeTint="D9"/>
          <w:sz w:val="20"/>
          <w:szCs w:val="20"/>
          <w:lang w:val="en-GB"/>
        </w:rPr>
      </w:pPr>
      <w:r w:rsidRPr="00834934">
        <w:rPr>
          <w:rFonts w:asciiTheme="minorHAnsi" w:hAnsiTheme="minorHAnsi" w:cstheme="minorHAnsi"/>
          <w:color w:val="262626" w:themeColor="text1" w:themeTint="D9"/>
          <w:sz w:val="20"/>
          <w:szCs w:val="20"/>
          <w:lang w:val="en-GB"/>
        </w:rPr>
        <w:t>Menu Options</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 xml:space="preserve">Expense codes  - add and edit </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 xml:space="preserve">Invoices  - add and edit </w:t>
      </w:r>
      <w:r w:rsidR="000F7848">
        <w:rPr>
          <w:rFonts w:asciiTheme="minorHAnsi" w:hAnsiTheme="minorHAnsi" w:cstheme="minorHAnsi"/>
          <w:color w:val="262626" w:themeColor="text1" w:themeTint="D9"/>
          <w:sz w:val="18"/>
          <w:szCs w:val="18"/>
          <w:lang w:val="en-GB"/>
        </w:rPr>
        <w:t>– for accounts department staff</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Contacts – read only (selected by default) or add &amp; edit</w:t>
      </w:r>
      <w:r w:rsidR="000F7848">
        <w:rPr>
          <w:rFonts w:asciiTheme="minorHAnsi" w:hAnsiTheme="minorHAnsi" w:cstheme="minorHAnsi"/>
          <w:color w:val="262626" w:themeColor="text1" w:themeTint="D9"/>
          <w:sz w:val="18"/>
          <w:szCs w:val="18"/>
          <w:lang w:val="en-GB"/>
        </w:rPr>
        <w:t xml:space="preserve"> – for reception staff and/or PA’s</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Staff Details – add and edit (rates hidden or displayed)</w:t>
      </w:r>
      <w:r w:rsidR="000F7848">
        <w:rPr>
          <w:rFonts w:asciiTheme="minorHAnsi" w:hAnsiTheme="minorHAnsi" w:cstheme="minorHAnsi"/>
          <w:color w:val="262626" w:themeColor="text1" w:themeTint="D9"/>
          <w:sz w:val="18"/>
          <w:szCs w:val="18"/>
          <w:lang w:val="en-GB"/>
        </w:rPr>
        <w:t xml:space="preserve"> – for human resources staff</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Cost Categories – add and edit</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Cost Profiles – add and edit</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Project Details – add and edit (amounts hidden or displayed)</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Project Budgets – add and edit (hours only or displayed rates &amp; amounts)</w:t>
      </w:r>
      <w:r w:rsidR="000F7848">
        <w:rPr>
          <w:rFonts w:asciiTheme="minorHAnsi" w:hAnsiTheme="minorHAnsi" w:cstheme="minorHAnsi"/>
          <w:color w:val="262626" w:themeColor="text1" w:themeTint="D9"/>
          <w:sz w:val="18"/>
          <w:szCs w:val="18"/>
          <w:lang w:val="en-GB"/>
        </w:rPr>
        <w:t xml:space="preserve"> – for managers</w:t>
      </w:r>
    </w:p>
    <w:p w:rsidR="0045286A" w:rsidRPr="00834934" w:rsidRDefault="0045286A" w:rsidP="00456FD9">
      <w:pPr>
        <w:numPr>
          <w:ilvl w:val="1"/>
          <w:numId w:val="1"/>
        </w:numPr>
        <w:ind w:left="1134" w:right="425" w:hanging="425"/>
        <w:rPr>
          <w:rFonts w:asciiTheme="minorHAnsi" w:hAnsiTheme="minorHAnsi" w:cstheme="minorHAnsi"/>
          <w:color w:val="262626" w:themeColor="text1" w:themeTint="D9"/>
          <w:sz w:val="20"/>
          <w:szCs w:val="20"/>
          <w:lang w:val="en-GB"/>
        </w:rPr>
      </w:pPr>
      <w:r w:rsidRPr="00834934">
        <w:rPr>
          <w:rFonts w:asciiTheme="minorHAnsi" w:hAnsiTheme="minorHAnsi" w:cstheme="minorHAnsi"/>
          <w:color w:val="262626" w:themeColor="text1" w:themeTint="D9"/>
          <w:sz w:val="20"/>
          <w:szCs w:val="20"/>
          <w:lang w:val="en-GB"/>
        </w:rPr>
        <w:t>Power User Options</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Timesheets – option to display rates, cost and recoverable amounts</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Staff details – option to display rates only for allocated power user’s staff</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Option to restrict power user access to particular members of staff.</w:t>
      </w:r>
    </w:p>
    <w:p w:rsidR="0045286A" w:rsidRPr="002E6E55" w:rsidRDefault="0045286A"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Option to allow power users to approve timesheets and expenses</w:t>
      </w:r>
      <w:r w:rsidR="000F7848">
        <w:rPr>
          <w:rFonts w:asciiTheme="minorHAnsi" w:hAnsiTheme="minorHAnsi" w:cstheme="minorHAnsi"/>
          <w:color w:val="262626" w:themeColor="text1" w:themeTint="D9"/>
          <w:sz w:val="18"/>
          <w:szCs w:val="18"/>
          <w:lang w:val="en-GB"/>
        </w:rPr>
        <w:t xml:space="preserve"> – for managers</w:t>
      </w:r>
    </w:p>
    <w:p w:rsidR="004C6691" w:rsidRPr="00834934" w:rsidRDefault="004C6691" w:rsidP="00456FD9">
      <w:pPr>
        <w:numPr>
          <w:ilvl w:val="1"/>
          <w:numId w:val="1"/>
        </w:numPr>
        <w:ind w:left="1134" w:right="425" w:hanging="425"/>
        <w:rPr>
          <w:rFonts w:asciiTheme="minorHAnsi" w:hAnsiTheme="minorHAnsi" w:cstheme="minorHAnsi"/>
          <w:color w:val="262626" w:themeColor="text1" w:themeTint="D9"/>
          <w:sz w:val="20"/>
          <w:szCs w:val="20"/>
          <w:lang w:val="en-GB"/>
        </w:rPr>
      </w:pPr>
      <w:r w:rsidRPr="00834934">
        <w:rPr>
          <w:rFonts w:asciiTheme="minorHAnsi" w:hAnsiTheme="minorHAnsi" w:cstheme="minorHAnsi"/>
          <w:color w:val="262626" w:themeColor="text1" w:themeTint="D9"/>
          <w:sz w:val="20"/>
          <w:szCs w:val="20"/>
          <w:lang w:val="en-GB"/>
        </w:rPr>
        <w:t>Dashboard Level</w:t>
      </w:r>
    </w:p>
    <w:p w:rsidR="004C6691" w:rsidRPr="002E6E55" w:rsidRDefault="004C6691" w:rsidP="00456FD9">
      <w:pPr>
        <w:numPr>
          <w:ilvl w:val="2"/>
          <w:numId w:val="1"/>
        </w:numPr>
        <w:ind w:left="1134" w:right="425" w:firstLine="0"/>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Allows for specified access to projects in the Dashboard module.</w:t>
      </w:r>
      <w:r w:rsidR="000F7848">
        <w:rPr>
          <w:rFonts w:asciiTheme="minorHAnsi" w:hAnsiTheme="minorHAnsi" w:cstheme="minorHAnsi"/>
          <w:color w:val="262626" w:themeColor="text1" w:themeTint="D9"/>
          <w:sz w:val="18"/>
          <w:szCs w:val="18"/>
          <w:lang w:val="en-GB"/>
        </w:rPr>
        <w:t xml:space="preserve"> – for partners, directors and/or managers</w:t>
      </w:r>
    </w:p>
    <w:p w:rsidR="00EC14A4" w:rsidRPr="00660006" w:rsidRDefault="004C6691" w:rsidP="002E6E55">
      <w:pPr>
        <w:numPr>
          <w:ilvl w:val="0"/>
          <w:numId w:val="1"/>
        </w:numPr>
        <w:ind w:left="567" w:right="425"/>
        <w:rPr>
          <w:color w:val="262626" w:themeColor="text1" w:themeTint="D9"/>
          <w:sz w:val="20"/>
          <w:szCs w:val="20"/>
        </w:rPr>
      </w:pPr>
      <w:r w:rsidRPr="00660006">
        <w:rPr>
          <w:rFonts w:asciiTheme="minorHAnsi" w:hAnsiTheme="minorHAnsi" w:cstheme="minorHAnsi"/>
          <w:color w:val="262626" w:themeColor="text1" w:themeTint="D9"/>
          <w:sz w:val="20"/>
          <w:szCs w:val="20"/>
          <w:lang w:val="en-GB"/>
        </w:rPr>
        <w:t>U</w:t>
      </w:r>
      <w:r w:rsidR="005B0E58">
        <w:rPr>
          <w:rFonts w:asciiTheme="minorHAnsi" w:hAnsiTheme="minorHAnsi" w:cstheme="minorHAnsi"/>
          <w:color w:val="262626" w:themeColor="text1" w:themeTint="D9"/>
          <w:sz w:val="20"/>
          <w:szCs w:val="20"/>
          <w:lang w:val="en-GB"/>
        </w:rPr>
        <w:t>ser type, R</w:t>
      </w:r>
      <w:r w:rsidR="00EC14A4" w:rsidRPr="00660006">
        <w:rPr>
          <w:rFonts w:asciiTheme="minorHAnsi" w:hAnsiTheme="minorHAnsi" w:cstheme="minorHAnsi"/>
          <w:color w:val="262626" w:themeColor="text1" w:themeTint="D9"/>
          <w:sz w:val="20"/>
          <w:szCs w:val="20"/>
          <w:lang w:val="en-GB"/>
        </w:rPr>
        <w:t>eports</w:t>
      </w:r>
      <w:r w:rsidR="005B0E58">
        <w:rPr>
          <w:rFonts w:asciiTheme="minorHAnsi" w:hAnsiTheme="minorHAnsi" w:cstheme="minorHAnsi"/>
          <w:color w:val="262626" w:themeColor="text1" w:themeTint="D9"/>
          <w:sz w:val="20"/>
          <w:szCs w:val="20"/>
          <w:lang w:val="en-GB"/>
        </w:rPr>
        <w:t xml:space="preserve"> access</w:t>
      </w:r>
      <w:r w:rsidR="00EC14A4" w:rsidRPr="00660006">
        <w:rPr>
          <w:rFonts w:asciiTheme="minorHAnsi" w:hAnsiTheme="minorHAnsi" w:cstheme="minorHAnsi"/>
          <w:color w:val="262626" w:themeColor="text1" w:themeTint="D9"/>
          <w:sz w:val="20"/>
          <w:szCs w:val="20"/>
          <w:lang w:val="en-GB"/>
        </w:rPr>
        <w:t xml:space="preserve"> and passwords can only be entered and changed by a</w:t>
      </w:r>
      <w:r w:rsidR="00834934">
        <w:rPr>
          <w:rFonts w:asciiTheme="minorHAnsi" w:hAnsiTheme="minorHAnsi" w:cstheme="minorHAnsi"/>
          <w:color w:val="262626" w:themeColor="text1" w:themeTint="D9"/>
          <w:sz w:val="20"/>
          <w:szCs w:val="20"/>
          <w:lang w:val="en-GB"/>
        </w:rPr>
        <w:t>n On</w:t>
      </w:r>
      <w:r w:rsidR="00EC14A4" w:rsidRPr="00660006">
        <w:rPr>
          <w:rFonts w:asciiTheme="minorHAnsi" w:hAnsiTheme="minorHAnsi" w:cstheme="minorHAnsi"/>
          <w:color w:val="262626" w:themeColor="text1" w:themeTint="D9"/>
          <w:sz w:val="20"/>
          <w:szCs w:val="20"/>
          <w:lang w:val="en-GB"/>
        </w:rPr>
        <w:t>Track Administrator</w:t>
      </w:r>
      <w:r w:rsidR="00C05C97">
        <w:rPr>
          <w:rFonts w:asciiTheme="minorHAnsi" w:hAnsiTheme="minorHAnsi" w:cstheme="minorHAnsi"/>
          <w:color w:val="262626" w:themeColor="text1" w:themeTint="D9"/>
          <w:sz w:val="20"/>
          <w:szCs w:val="20"/>
          <w:lang w:val="en-GB"/>
        </w:rPr>
        <w:t xml:space="preserve"> to ensure security of sensitive information</w:t>
      </w:r>
      <w:r w:rsidR="00EC14A4" w:rsidRPr="00660006">
        <w:rPr>
          <w:rFonts w:asciiTheme="minorHAnsi" w:hAnsiTheme="minorHAnsi" w:cstheme="minorHAnsi"/>
          <w:color w:val="262626" w:themeColor="text1" w:themeTint="D9"/>
          <w:sz w:val="20"/>
          <w:szCs w:val="20"/>
          <w:lang w:val="en-GB"/>
        </w:rPr>
        <w:t>.</w:t>
      </w:r>
    </w:p>
    <w:p w:rsidR="0005189E" w:rsidRPr="00DA115C" w:rsidRDefault="0005189E" w:rsidP="002E6E55">
      <w:pPr>
        <w:numPr>
          <w:ilvl w:val="0"/>
          <w:numId w:val="1"/>
        </w:numPr>
        <w:ind w:left="567" w:right="425"/>
        <w:rPr>
          <w:color w:val="262626" w:themeColor="text1" w:themeTint="D9"/>
          <w:sz w:val="20"/>
          <w:szCs w:val="20"/>
        </w:rPr>
      </w:pPr>
      <w:r w:rsidRPr="00834934">
        <w:rPr>
          <w:rFonts w:asciiTheme="minorHAnsi" w:hAnsiTheme="minorHAnsi" w:cstheme="minorHAnsi"/>
          <w:b/>
          <w:color w:val="262626" w:themeColor="text1" w:themeTint="D9"/>
          <w:sz w:val="20"/>
          <w:szCs w:val="20"/>
          <w:lang w:val="en-GB"/>
        </w:rPr>
        <w:t>Subcontractors</w:t>
      </w:r>
      <w:r w:rsidRPr="00660006">
        <w:rPr>
          <w:rFonts w:asciiTheme="minorHAnsi" w:hAnsiTheme="minorHAnsi" w:cstheme="minorHAnsi"/>
          <w:color w:val="262626" w:themeColor="text1" w:themeTint="D9"/>
          <w:sz w:val="20"/>
          <w:szCs w:val="20"/>
          <w:lang w:val="en-GB"/>
        </w:rPr>
        <w:t xml:space="preserve"> and </w:t>
      </w:r>
      <w:r w:rsidRPr="00834934">
        <w:rPr>
          <w:rFonts w:asciiTheme="minorHAnsi" w:hAnsiTheme="minorHAnsi" w:cstheme="minorHAnsi"/>
          <w:b/>
          <w:color w:val="262626" w:themeColor="text1" w:themeTint="D9"/>
          <w:sz w:val="20"/>
          <w:szCs w:val="20"/>
          <w:lang w:val="en-GB"/>
        </w:rPr>
        <w:t>consultants</w:t>
      </w:r>
      <w:r w:rsidRPr="00660006">
        <w:rPr>
          <w:rFonts w:asciiTheme="minorHAnsi" w:hAnsiTheme="minorHAnsi" w:cstheme="minorHAnsi"/>
          <w:color w:val="262626" w:themeColor="text1" w:themeTint="D9"/>
          <w:sz w:val="20"/>
          <w:szCs w:val="20"/>
          <w:lang w:val="en-GB"/>
        </w:rPr>
        <w:t xml:space="preserve"> can be added to the staff table and their time and expenses are also tracked against projects.</w:t>
      </w:r>
    </w:p>
    <w:p w:rsidR="00DA115C" w:rsidRPr="00660006" w:rsidRDefault="00DA115C" w:rsidP="002E6E55">
      <w:pPr>
        <w:numPr>
          <w:ilvl w:val="0"/>
          <w:numId w:val="1"/>
        </w:numPr>
        <w:ind w:left="567" w:right="425"/>
        <w:rPr>
          <w:color w:val="262626" w:themeColor="text1" w:themeTint="D9"/>
          <w:sz w:val="20"/>
          <w:szCs w:val="20"/>
        </w:rPr>
      </w:pPr>
      <w:r>
        <w:rPr>
          <w:rFonts w:asciiTheme="minorHAnsi" w:hAnsiTheme="minorHAnsi" w:cstheme="minorHAnsi"/>
          <w:color w:val="262626" w:themeColor="text1" w:themeTint="D9"/>
          <w:sz w:val="20"/>
          <w:szCs w:val="20"/>
          <w:lang w:val="en-GB"/>
        </w:rPr>
        <w:t>Any administrator</w:t>
      </w:r>
      <w:r w:rsidR="00C05C97">
        <w:rPr>
          <w:rFonts w:asciiTheme="minorHAnsi" w:hAnsiTheme="minorHAnsi" w:cstheme="minorHAnsi"/>
          <w:color w:val="262626" w:themeColor="text1" w:themeTint="D9"/>
          <w:sz w:val="20"/>
          <w:szCs w:val="20"/>
          <w:lang w:val="en-GB"/>
        </w:rPr>
        <w:t>s</w:t>
      </w:r>
      <w:r>
        <w:rPr>
          <w:rFonts w:asciiTheme="minorHAnsi" w:hAnsiTheme="minorHAnsi" w:cstheme="minorHAnsi"/>
          <w:color w:val="262626" w:themeColor="text1" w:themeTint="D9"/>
          <w:sz w:val="20"/>
          <w:szCs w:val="20"/>
          <w:lang w:val="en-GB"/>
        </w:rPr>
        <w:t xml:space="preserve"> for whom time and expenses are not captured are free on the system.</w:t>
      </w:r>
    </w:p>
    <w:p w:rsidR="00820DAD" w:rsidRPr="00834934" w:rsidRDefault="00820DAD" w:rsidP="000F7848">
      <w:pPr>
        <w:ind w:left="567"/>
        <w:rPr>
          <w:rFonts w:asciiTheme="minorHAnsi" w:hAnsiTheme="minorHAnsi" w:cstheme="minorHAnsi"/>
          <w:b/>
          <w:shadow/>
          <w:color w:val="2282D2"/>
          <w:spacing w:val="8"/>
          <w:sz w:val="16"/>
          <w:szCs w:val="16"/>
          <w:lang w:val="en-GB"/>
        </w:rPr>
      </w:pPr>
    </w:p>
    <w:p w:rsidR="0045286A" w:rsidRPr="00EF0474" w:rsidRDefault="0045286A" w:rsidP="000F7848">
      <w:pPr>
        <w:ind w:left="567"/>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t>Contacts</w:t>
      </w:r>
    </w:p>
    <w:p w:rsidR="0045286A" w:rsidRPr="00660006" w:rsidRDefault="00834934" w:rsidP="000F7848">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All users have non-editing access to Contacts selected by default</w:t>
      </w:r>
      <w:r>
        <w:rPr>
          <w:rFonts w:asciiTheme="minorHAnsi" w:hAnsiTheme="minorHAnsi" w:cstheme="minorHAnsi"/>
          <w:color w:val="262626" w:themeColor="text1" w:themeTint="D9"/>
          <w:sz w:val="20"/>
          <w:szCs w:val="20"/>
          <w:lang w:val="en-GB"/>
        </w:rPr>
        <w:t xml:space="preserve"> C</w:t>
      </w:r>
      <w:r w:rsidR="0045286A" w:rsidRPr="00660006">
        <w:rPr>
          <w:rFonts w:asciiTheme="minorHAnsi" w:hAnsiTheme="minorHAnsi" w:cstheme="minorHAnsi"/>
          <w:color w:val="262626" w:themeColor="text1" w:themeTint="D9"/>
          <w:sz w:val="20"/>
          <w:szCs w:val="20"/>
          <w:lang w:val="en-GB"/>
        </w:rPr>
        <w:t>ategorised and searchable by category, e.g.  Clients, Architects, Civil, Electrical etc. All former Client entries are imported into Contacts as Clients by default on upgrading data</w:t>
      </w:r>
    </w:p>
    <w:p w:rsidR="0045286A" w:rsidRPr="00EC7556" w:rsidRDefault="0045286A" w:rsidP="00EC7556">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Categories are customisable</w:t>
      </w:r>
    </w:p>
    <w:p w:rsidR="003210A3" w:rsidRPr="00834934" w:rsidRDefault="00EA0E33" w:rsidP="00834934">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Adding and e</w:t>
      </w:r>
      <w:r w:rsidR="003210A3">
        <w:rPr>
          <w:rFonts w:asciiTheme="minorHAnsi" w:hAnsiTheme="minorHAnsi" w:cstheme="minorHAnsi"/>
          <w:color w:val="262626" w:themeColor="text1" w:themeTint="D9"/>
          <w:sz w:val="20"/>
          <w:szCs w:val="20"/>
          <w:lang w:val="en-GB"/>
        </w:rPr>
        <w:t>diting function can be given to an administrator, receptionist or PA.</w:t>
      </w:r>
    </w:p>
    <w:p w:rsidR="0045286A" w:rsidRPr="00834934" w:rsidRDefault="0045286A" w:rsidP="002E6E55">
      <w:pPr>
        <w:ind w:left="567" w:right="425"/>
        <w:rPr>
          <w:rFonts w:asciiTheme="minorHAnsi" w:hAnsiTheme="minorHAnsi" w:cstheme="minorHAnsi"/>
          <w:b/>
          <w:shadow/>
          <w:color w:val="292929"/>
          <w:sz w:val="16"/>
          <w:szCs w:val="16"/>
          <w:lang w:val="en-GB"/>
        </w:rPr>
      </w:pPr>
    </w:p>
    <w:p w:rsidR="0045286A" w:rsidRPr="00EF0474" w:rsidRDefault="0045286A" w:rsidP="002E6E55">
      <w:pPr>
        <w:ind w:left="567" w:right="425"/>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t>Invoices</w:t>
      </w:r>
    </w:p>
    <w:p w:rsidR="0045286A" w:rsidRPr="00660006" w:rsidRDefault="0045286A"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Unlimited entries for description and amounts available for fee, recoverable and cost income entries</w:t>
      </w:r>
    </w:p>
    <w:p w:rsidR="0045286A" w:rsidRPr="00660006" w:rsidRDefault="00456FD9"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D</w:t>
      </w:r>
      <w:r w:rsidR="0045286A" w:rsidRPr="00660006">
        <w:rPr>
          <w:rFonts w:asciiTheme="minorHAnsi" w:hAnsiTheme="minorHAnsi" w:cstheme="minorHAnsi"/>
          <w:color w:val="262626" w:themeColor="text1" w:themeTint="D9"/>
          <w:sz w:val="20"/>
          <w:szCs w:val="20"/>
          <w:lang w:val="en-GB"/>
        </w:rPr>
        <w:t>efault</w:t>
      </w:r>
      <w:r>
        <w:rPr>
          <w:rFonts w:asciiTheme="minorHAnsi" w:hAnsiTheme="minorHAnsi" w:cstheme="minorHAnsi"/>
          <w:color w:val="262626" w:themeColor="text1" w:themeTint="D9"/>
          <w:sz w:val="20"/>
          <w:szCs w:val="20"/>
          <w:lang w:val="en-GB"/>
        </w:rPr>
        <w:t>s</w:t>
      </w:r>
      <w:r w:rsidR="0045286A" w:rsidRPr="00660006">
        <w:rPr>
          <w:rFonts w:asciiTheme="minorHAnsi" w:hAnsiTheme="minorHAnsi" w:cstheme="minorHAnsi"/>
          <w:color w:val="262626" w:themeColor="text1" w:themeTint="D9"/>
          <w:sz w:val="20"/>
          <w:szCs w:val="20"/>
          <w:lang w:val="en-GB"/>
        </w:rPr>
        <w:t xml:space="preserve"> to the projects’ allocated client when the project is selected.</w:t>
      </w:r>
    </w:p>
    <w:p w:rsidR="0045286A" w:rsidRDefault="0045286A"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Most fields, including invoice number and client are available for filtering.</w:t>
      </w:r>
    </w:p>
    <w:p w:rsidR="00C90F4B" w:rsidRPr="00660006" w:rsidRDefault="00C90F4B"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Adding and editing function can be given to a bookkeeper or accounts administrator.</w:t>
      </w:r>
    </w:p>
    <w:p w:rsidR="0045286A" w:rsidRPr="00834934" w:rsidRDefault="0045286A" w:rsidP="002E6E55">
      <w:pPr>
        <w:pStyle w:val="ListParagraph"/>
        <w:ind w:left="567" w:right="425"/>
        <w:rPr>
          <w:rFonts w:asciiTheme="minorHAnsi" w:eastAsia="Times New Roman" w:hAnsiTheme="minorHAnsi" w:cstheme="minorHAnsi"/>
          <w:b/>
          <w:sz w:val="16"/>
          <w:szCs w:val="16"/>
        </w:rPr>
      </w:pPr>
    </w:p>
    <w:p w:rsidR="0045286A" w:rsidRPr="00EF0474" w:rsidRDefault="0045286A" w:rsidP="002E6E55">
      <w:pPr>
        <w:ind w:left="567" w:right="425"/>
        <w:rPr>
          <w:rFonts w:asciiTheme="minorHAnsi" w:hAnsiTheme="minorHAnsi" w:cstheme="minorHAnsi"/>
          <w:b/>
          <w:shadow/>
          <w:color w:val="E39021"/>
          <w:spacing w:val="8"/>
          <w:lang w:val="en-GB"/>
        </w:rPr>
      </w:pPr>
      <w:r w:rsidRPr="00EF0474">
        <w:rPr>
          <w:rFonts w:asciiTheme="minorHAnsi" w:hAnsiTheme="minorHAnsi" w:cstheme="minorHAnsi"/>
          <w:b/>
          <w:shadow/>
          <w:color w:val="E39021"/>
          <w:spacing w:val="8"/>
          <w:lang w:val="en-GB"/>
        </w:rPr>
        <w:t xml:space="preserve">Reports </w:t>
      </w:r>
    </w:p>
    <w:p w:rsidR="0045286A" w:rsidRPr="00660006" w:rsidRDefault="0045286A" w:rsidP="002E6E55">
      <w:p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 xml:space="preserve">The power of the </w:t>
      </w:r>
      <w:r w:rsidR="000352AC">
        <w:rPr>
          <w:rFonts w:asciiTheme="minorHAnsi" w:hAnsiTheme="minorHAnsi" w:cstheme="minorHAnsi"/>
          <w:color w:val="262626" w:themeColor="text1" w:themeTint="D9"/>
          <w:sz w:val="20"/>
          <w:szCs w:val="20"/>
          <w:lang w:val="en-GB"/>
        </w:rPr>
        <w:t>OnTrack</w:t>
      </w:r>
      <w:r w:rsidRPr="00660006">
        <w:rPr>
          <w:rFonts w:asciiTheme="minorHAnsi" w:hAnsiTheme="minorHAnsi" w:cstheme="minorHAnsi"/>
          <w:color w:val="262626" w:themeColor="text1" w:themeTint="D9"/>
          <w:sz w:val="20"/>
          <w:szCs w:val="20"/>
          <w:lang w:val="en-GB"/>
        </w:rPr>
        <w:t xml:space="preserve"> program is in the reporting function. There is a comprehensive list of reports available. </w:t>
      </w:r>
      <w:r w:rsidRPr="00EC7556">
        <w:rPr>
          <w:rFonts w:asciiTheme="minorHAnsi" w:hAnsiTheme="minorHAnsi" w:cstheme="minorHAnsi"/>
          <w:i/>
          <w:color w:val="262626" w:themeColor="text1" w:themeTint="D9"/>
          <w:sz w:val="20"/>
          <w:szCs w:val="20"/>
          <w:lang w:val="en-GB"/>
        </w:rPr>
        <w:t>Should a report not be available that would be useful for your company, please email your request. Most report creation is free.</w:t>
      </w:r>
    </w:p>
    <w:p w:rsidR="008A7891" w:rsidRPr="00660006" w:rsidRDefault="008A7891" w:rsidP="002E6E55">
      <w:pPr>
        <w:numPr>
          <w:ilvl w:val="0"/>
          <w:numId w:val="1"/>
        </w:numPr>
        <w:ind w:left="567" w:right="425"/>
        <w:rPr>
          <w:rFonts w:asciiTheme="minorHAnsi" w:hAnsiTheme="minorHAnsi" w:cstheme="minorHAnsi"/>
          <w:color w:val="262626" w:themeColor="text1" w:themeTint="D9"/>
          <w:sz w:val="20"/>
          <w:szCs w:val="20"/>
          <w:lang w:val="en-GB"/>
        </w:rPr>
      </w:pPr>
      <w:r w:rsidRPr="00660006">
        <w:rPr>
          <w:rFonts w:asciiTheme="minorHAnsi" w:hAnsiTheme="minorHAnsi" w:cstheme="minorHAnsi"/>
          <w:color w:val="262626" w:themeColor="text1" w:themeTint="D9"/>
          <w:sz w:val="20"/>
          <w:szCs w:val="20"/>
          <w:lang w:val="en-GB"/>
        </w:rPr>
        <w:t>Reporting can be done on active and inactive projects, staff and contacts.</w:t>
      </w:r>
    </w:p>
    <w:p w:rsidR="0045286A" w:rsidRPr="00660006" w:rsidRDefault="000A7C70"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 xml:space="preserve">Reports can be allocated an access </w:t>
      </w:r>
      <w:r w:rsidR="0045286A" w:rsidRPr="00660006">
        <w:rPr>
          <w:rFonts w:asciiTheme="minorHAnsi" w:hAnsiTheme="minorHAnsi" w:cstheme="minorHAnsi"/>
          <w:color w:val="262626" w:themeColor="text1" w:themeTint="D9"/>
          <w:sz w:val="20"/>
          <w:szCs w:val="20"/>
          <w:lang w:val="en-GB"/>
        </w:rPr>
        <w:t xml:space="preserve">level. </w:t>
      </w:r>
      <w:r w:rsidR="007553E4">
        <w:rPr>
          <w:rFonts w:asciiTheme="minorHAnsi" w:hAnsiTheme="minorHAnsi" w:cstheme="minorHAnsi"/>
          <w:color w:val="262626" w:themeColor="text1" w:themeTint="D9"/>
          <w:sz w:val="20"/>
          <w:szCs w:val="20"/>
          <w:lang w:val="en-GB"/>
        </w:rPr>
        <w:t>Any user</w:t>
      </w:r>
      <w:r w:rsidR="0045286A" w:rsidRPr="00660006">
        <w:rPr>
          <w:rFonts w:asciiTheme="minorHAnsi" w:hAnsiTheme="minorHAnsi" w:cstheme="minorHAnsi"/>
          <w:color w:val="262626" w:themeColor="text1" w:themeTint="D9"/>
          <w:sz w:val="20"/>
          <w:szCs w:val="20"/>
          <w:lang w:val="en-GB"/>
        </w:rPr>
        <w:t xml:space="preserve"> can be given password access to an allocated level of report.</w:t>
      </w:r>
    </w:p>
    <w:p w:rsidR="0045286A" w:rsidRPr="00660006" w:rsidRDefault="000352AC" w:rsidP="002E6E55">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Customisable</w:t>
      </w:r>
    </w:p>
    <w:p w:rsidR="0045286A" w:rsidRPr="002E6E55" w:rsidRDefault="0045286A" w:rsidP="000352AC">
      <w:pPr>
        <w:numPr>
          <w:ilvl w:val="1"/>
          <w:numId w:val="1"/>
        </w:numPr>
        <w:ind w:left="851" w:right="425" w:hanging="284"/>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Optionally hide columns</w:t>
      </w:r>
    </w:p>
    <w:p w:rsidR="0045286A" w:rsidRPr="002E6E55" w:rsidRDefault="0045286A" w:rsidP="000352AC">
      <w:pPr>
        <w:numPr>
          <w:ilvl w:val="1"/>
          <w:numId w:val="1"/>
        </w:numPr>
        <w:ind w:left="851" w:right="425" w:hanging="284"/>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Logos can be added as headers or footers</w:t>
      </w:r>
    </w:p>
    <w:p w:rsidR="0045286A" w:rsidRPr="002E6E55" w:rsidRDefault="0045286A" w:rsidP="000352AC">
      <w:pPr>
        <w:numPr>
          <w:ilvl w:val="1"/>
          <w:numId w:val="1"/>
        </w:numPr>
        <w:ind w:left="851" w:right="425" w:hanging="284"/>
        <w:rPr>
          <w:rFonts w:asciiTheme="minorHAnsi" w:hAnsiTheme="minorHAnsi" w:cstheme="minorHAnsi"/>
          <w:color w:val="262626" w:themeColor="text1" w:themeTint="D9"/>
          <w:sz w:val="18"/>
          <w:szCs w:val="18"/>
          <w:lang w:val="en-GB"/>
        </w:rPr>
      </w:pPr>
      <w:r w:rsidRPr="002E6E55">
        <w:rPr>
          <w:rFonts w:asciiTheme="minorHAnsi" w:hAnsiTheme="minorHAnsi" w:cstheme="minorHAnsi"/>
          <w:color w:val="262626" w:themeColor="text1" w:themeTint="D9"/>
          <w:sz w:val="18"/>
          <w:szCs w:val="18"/>
          <w:lang w:val="en-GB"/>
        </w:rPr>
        <w:t xml:space="preserve">Customise fonts and column widths under </w:t>
      </w:r>
      <w:r w:rsidR="000352AC">
        <w:rPr>
          <w:rFonts w:asciiTheme="minorHAnsi" w:hAnsiTheme="minorHAnsi" w:cstheme="minorHAnsi"/>
          <w:color w:val="262626" w:themeColor="text1" w:themeTint="D9"/>
          <w:sz w:val="18"/>
          <w:szCs w:val="18"/>
          <w:lang w:val="en-GB"/>
        </w:rPr>
        <w:t>OnTrack</w:t>
      </w:r>
      <w:r w:rsidRPr="002E6E55">
        <w:rPr>
          <w:rFonts w:asciiTheme="minorHAnsi" w:hAnsiTheme="minorHAnsi" w:cstheme="minorHAnsi"/>
          <w:color w:val="262626" w:themeColor="text1" w:themeTint="D9"/>
          <w:sz w:val="18"/>
          <w:szCs w:val="18"/>
          <w:lang w:val="en-GB"/>
        </w:rPr>
        <w:t xml:space="preserve"> Reports &gt; Edit</w:t>
      </w:r>
    </w:p>
    <w:p w:rsidR="0045286A" w:rsidRPr="002E6E55" w:rsidRDefault="000352AC" w:rsidP="000352AC">
      <w:pPr>
        <w:numPr>
          <w:ilvl w:val="1"/>
          <w:numId w:val="1"/>
        </w:numPr>
        <w:ind w:left="851" w:right="425" w:hanging="284"/>
        <w:rPr>
          <w:rFonts w:asciiTheme="minorHAnsi" w:hAnsiTheme="minorHAnsi" w:cstheme="minorHAnsi"/>
          <w:color w:val="262626" w:themeColor="text1" w:themeTint="D9"/>
          <w:sz w:val="18"/>
          <w:szCs w:val="18"/>
          <w:lang w:val="en-GB"/>
        </w:rPr>
      </w:pPr>
      <w:r>
        <w:rPr>
          <w:rFonts w:asciiTheme="minorHAnsi" w:hAnsiTheme="minorHAnsi" w:cstheme="minorHAnsi"/>
          <w:color w:val="262626" w:themeColor="text1" w:themeTint="D9"/>
          <w:sz w:val="18"/>
          <w:szCs w:val="18"/>
          <w:lang w:val="en-GB"/>
        </w:rPr>
        <w:t>Odometer reading</w:t>
      </w:r>
      <w:r w:rsidR="0045286A" w:rsidRPr="002E6E55">
        <w:rPr>
          <w:rFonts w:asciiTheme="minorHAnsi" w:hAnsiTheme="minorHAnsi" w:cstheme="minorHAnsi"/>
          <w:color w:val="262626" w:themeColor="text1" w:themeTint="D9"/>
          <w:sz w:val="18"/>
          <w:szCs w:val="18"/>
          <w:lang w:val="en-GB"/>
        </w:rPr>
        <w:t>s</w:t>
      </w:r>
      <w:r w:rsidR="009C3BB6" w:rsidRPr="002E6E55">
        <w:rPr>
          <w:rFonts w:asciiTheme="minorHAnsi" w:hAnsiTheme="minorHAnsi" w:cstheme="minorHAnsi"/>
          <w:color w:val="262626" w:themeColor="text1" w:themeTint="D9"/>
          <w:sz w:val="18"/>
          <w:szCs w:val="18"/>
          <w:lang w:val="en-GB"/>
        </w:rPr>
        <w:t xml:space="preserve"> for office and p</w:t>
      </w:r>
      <w:r w:rsidR="008D2779" w:rsidRPr="002E6E55">
        <w:rPr>
          <w:rFonts w:asciiTheme="minorHAnsi" w:hAnsiTheme="minorHAnsi" w:cstheme="minorHAnsi"/>
          <w:color w:val="262626" w:themeColor="text1" w:themeTint="D9"/>
          <w:sz w:val="18"/>
          <w:szCs w:val="18"/>
          <w:lang w:val="en-GB"/>
        </w:rPr>
        <w:t>rivate</w:t>
      </w:r>
      <w:r w:rsidR="009C3BB6" w:rsidRPr="002E6E55">
        <w:rPr>
          <w:rFonts w:asciiTheme="minorHAnsi" w:hAnsiTheme="minorHAnsi" w:cstheme="minorHAnsi"/>
          <w:color w:val="262626" w:themeColor="text1" w:themeTint="D9"/>
          <w:sz w:val="18"/>
          <w:szCs w:val="18"/>
          <w:lang w:val="en-GB"/>
        </w:rPr>
        <w:t xml:space="preserve"> mileage</w:t>
      </w:r>
    </w:p>
    <w:p w:rsidR="0045286A" w:rsidRPr="007553E4" w:rsidRDefault="007553E4" w:rsidP="000352AC">
      <w:pPr>
        <w:numPr>
          <w:ilvl w:val="0"/>
          <w:numId w:val="1"/>
        </w:numPr>
        <w:ind w:left="567" w:right="425"/>
        <w:rPr>
          <w:rFonts w:asciiTheme="minorHAnsi" w:hAnsiTheme="minorHAnsi" w:cstheme="minorHAnsi"/>
          <w:color w:val="262626" w:themeColor="text1" w:themeTint="D9"/>
          <w:sz w:val="20"/>
          <w:szCs w:val="20"/>
          <w:lang w:val="en-GB"/>
        </w:rPr>
      </w:pPr>
      <w:r w:rsidRPr="007553E4">
        <w:rPr>
          <w:rFonts w:asciiTheme="minorHAnsi" w:hAnsiTheme="minorHAnsi" w:cstheme="minorHAnsi"/>
          <w:color w:val="262626" w:themeColor="text1" w:themeTint="D9"/>
          <w:sz w:val="18"/>
          <w:szCs w:val="18"/>
          <w:lang w:val="en-GB"/>
        </w:rPr>
        <w:t xml:space="preserve">Functional </w:t>
      </w:r>
      <w:r w:rsidR="0045286A" w:rsidRPr="007553E4">
        <w:rPr>
          <w:rFonts w:asciiTheme="minorHAnsi" w:hAnsiTheme="minorHAnsi" w:cstheme="minorHAnsi"/>
          <w:color w:val="262626" w:themeColor="text1" w:themeTint="D9"/>
          <w:sz w:val="18"/>
          <w:szCs w:val="18"/>
          <w:lang w:val="en-GB"/>
        </w:rPr>
        <w:t>Timesheet user reports</w:t>
      </w:r>
    </w:p>
    <w:p w:rsidR="000352AC" w:rsidRDefault="000352AC" w:rsidP="000352AC">
      <w:pPr>
        <w:numPr>
          <w:ilvl w:val="0"/>
          <w:numId w:val="1"/>
        </w:numPr>
        <w:ind w:left="567" w:right="425"/>
        <w:rPr>
          <w:rFonts w:asciiTheme="minorHAnsi" w:hAnsiTheme="minorHAnsi" w:cstheme="minorHAnsi"/>
          <w:color w:val="262626" w:themeColor="text1" w:themeTint="D9"/>
          <w:sz w:val="20"/>
          <w:szCs w:val="20"/>
          <w:lang w:val="en-GB"/>
        </w:rPr>
      </w:pPr>
      <w:r w:rsidRPr="007553E4">
        <w:rPr>
          <w:rFonts w:asciiTheme="minorHAnsi" w:hAnsiTheme="minorHAnsi" w:cstheme="minorHAnsi"/>
          <w:color w:val="262626" w:themeColor="text1" w:themeTint="D9"/>
          <w:sz w:val="20"/>
          <w:szCs w:val="20"/>
          <w:lang w:val="en-GB"/>
        </w:rPr>
        <w:t>All reports can be printed to Printer, to Preview (and then to hardcopy, PDF or RTF file), to Word or to Excel.</w:t>
      </w:r>
    </w:p>
    <w:p w:rsidR="00EC7556" w:rsidRDefault="00EC7556" w:rsidP="000352AC">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Reports may be run by any user with a password.</w:t>
      </w:r>
    </w:p>
    <w:p w:rsidR="00EC7556" w:rsidRPr="00660006" w:rsidRDefault="00EC7556" w:rsidP="000352AC">
      <w:pPr>
        <w:numPr>
          <w:ilvl w:val="0"/>
          <w:numId w:val="1"/>
        </w:numPr>
        <w:ind w:left="567" w:right="425"/>
        <w:rPr>
          <w:rFonts w:asciiTheme="minorHAnsi" w:hAnsiTheme="minorHAnsi" w:cstheme="minorHAnsi"/>
          <w:color w:val="262626" w:themeColor="text1" w:themeTint="D9"/>
          <w:sz w:val="20"/>
          <w:szCs w:val="20"/>
          <w:lang w:val="en-GB"/>
        </w:rPr>
      </w:pPr>
      <w:r>
        <w:rPr>
          <w:rFonts w:asciiTheme="minorHAnsi" w:hAnsiTheme="minorHAnsi" w:cstheme="minorHAnsi"/>
          <w:color w:val="262626" w:themeColor="text1" w:themeTint="D9"/>
          <w:sz w:val="20"/>
          <w:szCs w:val="20"/>
          <w:lang w:val="en-GB"/>
        </w:rPr>
        <w:t>Reports can be given levels and made available accordingly.</w:t>
      </w:r>
    </w:p>
    <w:p w:rsidR="0005189E" w:rsidRPr="004303F4" w:rsidRDefault="0005189E" w:rsidP="0005189E">
      <w:pPr>
        <w:pStyle w:val="ListParagraph"/>
        <w:ind w:right="425"/>
        <w:rPr>
          <w:rFonts w:asciiTheme="minorHAnsi" w:eastAsia="Times New Roman" w:hAnsiTheme="minorHAnsi" w:cstheme="minorHAnsi"/>
          <w:b/>
          <w:shadow/>
          <w:color w:val="2282D2"/>
          <w:spacing w:val="8"/>
          <w:sz w:val="16"/>
          <w:szCs w:val="16"/>
        </w:rPr>
      </w:pPr>
    </w:p>
    <w:p w:rsidR="00820DAD" w:rsidRPr="00EF0474" w:rsidRDefault="00820DAD" w:rsidP="00820DAD">
      <w:pPr>
        <w:ind w:left="567" w:right="425"/>
        <w:rPr>
          <w:rFonts w:asciiTheme="minorHAnsi" w:hAnsiTheme="minorHAnsi" w:cstheme="minorHAnsi"/>
          <w:color w:val="E39021"/>
          <w:sz w:val="22"/>
          <w:szCs w:val="22"/>
          <w:lang w:val="en-GB"/>
        </w:rPr>
      </w:pPr>
      <w:r w:rsidRPr="00EF0474">
        <w:rPr>
          <w:rFonts w:asciiTheme="minorHAnsi" w:hAnsiTheme="minorHAnsi" w:cstheme="minorHAnsi"/>
          <w:b/>
          <w:shadow/>
          <w:color w:val="E39021"/>
          <w:spacing w:val="8"/>
          <w:lang w:val="en-GB"/>
        </w:rPr>
        <w:t>Help</w:t>
      </w:r>
    </w:p>
    <w:p w:rsidR="00820DAD" w:rsidRPr="00EC7556" w:rsidRDefault="00820DAD" w:rsidP="00820DAD">
      <w:pPr>
        <w:numPr>
          <w:ilvl w:val="0"/>
          <w:numId w:val="1"/>
        </w:numPr>
        <w:ind w:left="567" w:right="425"/>
        <w:rPr>
          <w:rFonts w:asciiTheme="minorHAnsi" w:hAnsiTheme="minorHAnsi" w:cstheme="minorHAnsi"/>
          <w:color w:val="262626" w:themeColor="text1" w:themeTint="D9"/>
          <w:sz w:val="20"/>
          <w:szCs w:val="20"/>
          <w:lang w:val="en-GB"/>
        </w:rPr>
      </w:pPr>
      <w:r w:rsidRPr="00EC7556">
        <w:rPr>
          <w:rFonts w:asciiTheme="minorHAnsi" w:hAnsiTheme="minorHAnsi" w:cstheme="minorHAnsi"/>
          <w:color w:val="262626" w:themeColor="text1" w:themeTint="D9"/>
          <w:sz w:val="20"/>
          <w:szCs w:val="20"/>
          <w:lang w:val="en-GB"/>
        </w:rPr>
        <w:t>Comprehensive help is available with each screen</w:t>
      </w:r>
      <w:r w:rsidR="00EC7556" w:rsidRPr="00EC7556">
        <w:rPr>
          <w:rFonts w:asciiTheme="minorHAnsi" w:hAnsiTheme="minorHAnsi" w:cstheme="minorHAnsi"/>
          <w:color w:val="262626" w:themeColor="text1" w:themeTint="D9"/>
          <w:sz w:val="20"/>
          <w:szCs w:val="20"/>
          <w:lang w:val="en-GB"/>
        </w:rPr>
        <w:t xml:space="preserve"> </w:t>
      </w:r>
      <w:r w:rsidR="00EC7556">
        <w:rPr>
          <w:rFonts w:asciiTheme="minorHAnsi" w:hAnsiTheme="minorHAnsi" w:cstheme="minorHAnsi"/>
          <w:color w:val="262626" w:themeColor="text1" w:themeTint="D9"/>
          <w:sz w:val="20"/>
          <w:szCs w:val="20"/>
          <w:lang w:val="en-GB"/>
        </w:rPr>
        <w:t>and o</w:t>
      </w:r>
      <w:r w:rsidR="007553E4" w:rsidRPr="00EC7556">
        <w:rPr>
          <w:rFonts w:asciiTheme="minorHAnsi" w:hAnsiTheme="minorHAnsi" w:cstheme="minorHAnsi"/>
          <w:color w:val="262626" w:themeColor="text1" w:themeTint="D9"/>
          <w:sz w:val="20"/>
          <w:szCs w:val="20"/>
          <w:lang w:val="en-GB"/>
        </w:rPr>
        <w:t xml:space="preserve">nline tutorials </w:t>
      </w:r>
      <w:r w:rsidR="0019161C">
        <w:rPr>
          <w:rFonts w:asciiTheme="minorHAnsi" w:hAnsiTheme="minorHAnsi" w:cstheme="minorHAnsi"/>
          <w:color w:val="262626" w:themeColor="text1" w:themeTint="D9"/>
          <w:sz w:val="20"/>
          <w:szCs w:val="20"/>
          <w:lang w:val="en-GB"/>
        </w:rPr>
        <w:t xml:space="preserve">are </w:t>
      </w:r>
      <w:r w:rsidR="007553E4" w:rsidRPr="00EC7556">
        <w:rPr>
          <w:rFonts w:asciiTheme="minorHAnsi" w:hAnsiTheme="minorHAnsi" w:cstheme="minorHAnsi"/>
          <w:color w:val="262626" w:themeColor="text1" w:themeTint="D9"/>
          <w:sz w:val="20"/>
          <w:szCs w:val="20"/>
          <w:lang w:val="en-GB"/>
        </w:rPr>
        <w:t>available</w:t>
      </w:r>
      <w:r w:rsidR="0019161C">
        <w:rPr>
          <w:rFonts w:asciiTheme="minorHAnsi" w:hAnsiTheme="minorHAnsi" w:cstheme="minorHAnsi"/>
          <w:color w:val="262626" w:themeColor="text1" w:themeTint="D9"/>
          <w:sz w:val="20"/>
          <w:szCs w:val="20"/>
          <w:lang w:val="en-GB"/>
        </w:rPr>
        <w:t>.</w:t>
      </w:r>
    </w:p>
    <w:p w:rsidR="00660006" w:rsidRPr="004303F4" w:rsidRDefault="00660006" w:rsidP="0005189E">
      <w:pPr>
        <w:pStyle w:val="ListParagraph"/>
        <w:ind w:right="425"/>
        <w:rPr>
          <w:rFonts w:asciiTheme="minorHAnsi" w:eastAsia="Times New Roman" w:hAnsiTheme="minorHAnsi" w:cstheme="minorHAnsi"/>
          <w:b/>
          <w:shadow/>
          <w:color w:val="2282D2"/>
          <w:spacing w:val="8"/>
          <w:sz w:val="16"/>
          <w:szCs w:val="16"/>
        </w:rPr>
      </w:pPr>
    </w:p>
    <w:p w:rsidR="00820DAD" w:rsidRPr="00EF0474" w:rsidRDefault="00820DAD" w:rsidP="00820DAD">
      <w:pPr>
        <w:pStyle w:val="ListParagraph"/>
        <w:ind w:left="142" w:right="425"/>
        <w:rPr>
          <w:rFonts w:asciiTheme="minorHAnsi" w:eastAsia="Times New Roman" w:hAnsiTheme="minorHAnsi" w:cstheme="minorHAnsi"/>
          <w:shadow/>
          <w:color w:val="E39021"/>
          <w:spacing w:val="8"/>
        </w:rPr>
      </w:pPr>
      <w:r w:rsidRPr="00EF0474">
        <w:rPr>
          <w:rFonts w:asciiTheme="minorHAnsi" w:eastAsia="Times New Roman" w:hAnsiTheme="minorHAnsi" w:cstheme="minorHAnsi"/>
          <w:b/>
          <w:shadow/>
          <w:color w:val="E39021"/>
          <w:spacing w:val="8"/>
        </w:rPr>
        <w:t>Security</w:t>
      </w:r>
    </w:p>
    <w:p w:rsidR="00820DAD" w:rsidRDefault="00820DAD" w:rsidP="00820DAD">
      <w:pPr>
        <w:pStyle w:val="ListParagraph"/>
        <w:ind w:left="142" w:right="425"/>
        <w:rPr>
          <w:rFonts w:asciiTheme="minorHAnsi" w:eastAsia="Times New Roman" w:hAnsiTheme="minorHAnsi" w:cstheme="minorHAnsi"/>
          <w:color w:val="262626" w:themeColor="text1" w:themeTint="D9"/>
          <w:sz w:val="20"/>
          <w:szCs w:val="20"/>
        </w:rPr>
      </w:pPr>
      <w:r w:rsidRPr="00660006">
        <w:rPr>
          <w:rFonts w:asciiTheme="minorHAnsi" w:eastAsia="Times New Roman" w:hAnsiTheme="minorHAnsi" w:cstheme="minorHAnsi"/>
          <w:color w:val="262626" w:themeColor="text1" w:themeTint="D9"/>
          <w:sz w:val="20"/>
          <w:szCs w:val="20"/>
        </w:rPr>
        <w:t xml:space="preserve">Our hosted data security is prioritised and </w:t>
      </w:r>
      <w:r w:rsidR="0019161C">
        <w:rPr>
          <w:rFonts w:asciiTheme="minorHAnsi" w:eastAsia="Times New Roman" w:hAnsiTheme="minorHAnsi" w:cstheme="minorHAnsi"/>
          <w:color w:val="262626" w:themeColor="text1" w:themeTint="D9"/>
          <w:sz w:val="20"/>
          <w:szCs w:val="20"/>
        </w:rPr>
        <w:t xml:space="preserve">the </w:t>
      </w:r>
      <w:r w:rsidRPr="00660006">
        <w:rPr>
          <w:rFonts w:asciiTheme="minorHAnsi" w:eastAsia="Times New Roman" w:hAnsiTheme="minorHAnsi" w:cstheme="minorHAnsi"/>
          <w:color w:val="262626" w:themeColor="text1" w:themeTint="D9"/>
          <w:sz w:val="20"/>
          <w:szCs w:val="20"/>
        </w:rPr>
        <w:t xml:space="preserve">OnTrack </w:t>
      </w:r>
      <w:r w:rsidR="0019161C">
        <w:rPr>
          <w:rFonts w:asciiTheme="minorHAnsi" w:eastAsia="Times New Roman" w:hAnsiTheme="minorHAnsi" w:cstheme="minorHAnsi"/>
          <w:color w:val="262626" w:themeColor="text1" w:themeTint="D9"/>
          <w:sz w:val="20"/>
          <w:szCs w:val="20"/>
        </w:rPr>
        <w:t xml:space="preserve">database for each client </w:t>
      </w:r>
      <w:r w:rsidRPr="00660006">
        <w:rPr>
          <w:rFonts w:asciiTheme="minorHAnsi" w:eastAsia="Times New Roman" w:hAnsiTheme="minorHAnsi" w:cstheme="minorHAnsi"/>
          <w:color w:val="262626" w:themeColor="text1" w:themeTint="D9"/>
          <w:sz w:val="20"/>
          <w:szCs w:val="20"/>
        </w:rPr>
        <w:t>is hosted securely on our site, which is backed up automatically. For more detailed information on our security, please contact us.</w:t>
      </w:r>
    </w:p>
    <w:p w:rsidR="00834934" w:rsidRPr="00660006" w:rsidRDefault="00834934" w:rsidP="00820DAD">
      <w:pPr>
        <w:pStyle w:val="ListParagraph"/>
        <w:ind w:left="142" w:right="425"/>
        <w:rPr>
          <w:rFonts w:asciiTheme="minorHAnsi" w:eastAsia="Times New Roman" w:hAnsiTheme="minorHAnsi" w:cstheme="minorHAnsi"/>
          <w:sz w:val="20"/>
          <w:szCs w:val="20"/>
        </w:rPr>
      </w:pPr>
    </w:p>
    <w:p w:rsidR="0045286A" w:rsidRPr="0005248D" w:rsidRDefault="001E0CD5" w:rsidP="00453F45">
      <w:pPr>
        <w:pStyle w:val="ListParagraph"/>
        <w:ind w:right="425"/>
        <w:rPr>
          <w:rFonts w:asciiTheme="minorHAnsi" w:hAnsiTheme="minorHAnsi" w:cstheme="minorHAnsi"/>
          <w:color w:val="A6A6A6" w:themeColor="background1" w:themeShade="A6"/>
          <w:sz w:val="16"/>
          <w:szCs w:val="16"/>
          <w:lang w:val="en-GB"/>
        </w:rPr>
      </w:pPr>
      <w:r w:rsidRPr="001E0CD5">
        <w:rPr>
          <w:rFonts w:asciiTheme="minorHAnsi" w:eastAsia="Times New Roman" w:hAnsiTheme="minorHAnsi" w:cstheme="minorHAnsi"/>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95pt;margin-top:2.6pt;width:507pt;height:.05pt;z-index:251658240" o:connectortype="straight"/>
        </w:pict>
      </w:r>
    </w:p>
    <w:p w:rsidR="006E520E" w:rsidRPr="00453F45" w:rsidRDefault="0009759A" w:rsidP="00B90633">
      <w:pPr>
        <w:ind w:right="425"/>
        <w:jc w:val="right"/>
        <w:rPr>
          <w:rFonts w:asciiTheme="minorHAnsi" w:hAnsiTheme="minorHAnsi" w:cstheme="minorHAnsi"/>
          <w:color w:val="262626" w:themeColor="text1" w:themeTint="D9"/>
          <w:sz w:val="16"/>
          <w:szCs w:val="16"/>
        </w:rPr>
      </w:pPr>
      <w:r>
        <w:rPr>
          <w:rFonts w:asciiTheme="minorHAnsi" w:hAnsiTheme="minorHAnsi" w:cstheme="minorHAnsi"/>
          <w:color w:val="808080" w:themeColor="background1" w:themeShade="80"/>
          <w:sz w:val="16"/>
          <w:szCs w:val="16"/>
        </w:rPr>
        <w:t xml:space="preserve">                   </w:t>
      </w:r>
      <w:r w:rsidR="00861C03">
        <w:rPr>
          <w:rFonts w:asciiTheme="minorHAnsi" w:hAnsiTheme="minorHAnsi" w:cstheme="minorHAnsi"/>
          <w:color w:val="808080" w:themeColor="background1" w:themeShade="80"/>
          <w:sz w:val="16"/>
          <w:szCs w:val="16"/>
        </w:rPr>
        <w:t>OnTrack</w:t>
      </w:r>
      <w:r w:rsidR="0045286A" w:rsidRPr="0045286A">
        <w:rPr>
          <w:rFonts w:asciiTheme="minorHAnsi" w:hAnsiTheme="minorHAnsi" w:cstheme="minorHAnsi"/>
          <w:color w:val="808080" w:themeColor="background1" w:themeShade="80"/>
          <w:sz w:val="16"/>
          <w:szCs w:val="16"/>
        </w:rPr>
        <w:t xml:space="preserve"> Information Sheet </w:t>
      </w:r>
      <w:r w:rsidR="00676916">
        <w:rPr>
          <w:rFonts w:asciiTheme="minorHAnsi" w:hAnsiTheme="minorHAnsi" w:cstheme="minorHAnsi"/>
          <w:color w:val="808080" w:themeColor="background1" w:themeShade="80"/>
          <w:sz w:val="16"/>
          <w:szCs w:val="16"/>
        </w:rPr>
        <w:t>201</w:t>
      </w:r>
      <w:r w:rsidR="00861C03">
        <w:rPr>
          <w:rFonts w:asciiTheme="minorHAnsi" w:hAnsiTheme="minorHAnsi" w:cstheme="minorHAnsi"/>
          <w:color w:val="808080" w:themeColor="background1" w:themeShade="80"/>
          <w:sz w:val="16"/>
          <w:szCs w:val="16"/>
        </w:rPr>
        <w:t>3</w:t>
      </w:r>
      <w:r w:rsidR="0045286A" w:rsidRPr="0045286A">
        <w:rPr>
          <w:rFonts w:asciiTheme="minorHAnsi" w:hAnsiTheme="minorHAnsi" w:cstheme="minorHAnsi"/>
          <w:color w:val="808080" w:themeColor="background1" w:themeShade="80"/>
          <w:sz w:val="16"/>
          <w:szCs w:val="16"/>
        </w:rPr>
        <w:t>-</w:t>
      </w:r>
      <w:r w:rsidR="00861C03">
        <w:rPr>
          <w:rFonts w:asciiTheme="minorHAnsi" w:hAnsiTheme="minorHAnsi" w:cstheme="minorHAnsi"/>
          <w:color w:val="808080" w:themeColor="background1" w:themeShade="80"/>
          <w:sz w:val="16"/>
          <w:szCs w:val="16"/>
        </w:rPr>
        <w:t>09</w:t>
      </w:r>
      <w:r w:rsidR="0045286A" w:rsidRPr="0045286A">
        <w:rPr>
          <w:rFonts w:asciiTheme="minorHAnsi" w:hAnsiTheme="minorHAnsi" w:cstheme="minorHAnsi"/>
          <w:color w:val="808080" w:themeColor="background1" w:themeShade="80"/>
          <w:sz w:val="16"/>
          <w:szCs w:val="16"/>
        </w:rPr>
        <w:t>-</w:t>
      </w:r>
      <w:r w:rsidR="00834934">
        <w:rPr>
          <w:rFonts w:asciiTheme="minorHAnsi" w:hAnsiTheme="minorHAnsi" w:cstheme="minorHAnsi"/>
          <w:color w:val="808080" w:themeColor="background1" w:themeShade="80"/>
          <w:sz w:val="16"/>
          <w:szCs w:val="16"/>
        </w:rPr>
        <w:t>26</w:t>
      </w:r>
      <w:r w:rsidR="0045286A" w:rsidRPr="0045286A">
        <w:rPr>
          <w:rFonts w:asciiTheme="minorHAnsi" w:hAnsiTheme="minorHAnsi" w:cstheme="minorHAnsi"/>
          <w:color w:val="808080" w:themeColor="background1" w:themeShade="80"/>
          <w:sz w:val="16"/>
          <w:szCs w:val="16"/>
        </w:rPr>
        <w:t xml:space="preserve"> LK</w:t>
      </w:r>
    </w:p>
    <w:sectPr w:rsidR="006E520E" w:rsidRPr="00453F45" w:rsidSect="00606583">
      <w:type w:val="continuous"/>
      <w:pgSz w:w="11906" w:h="16838"/>
      <w:pgMar w:top="709"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F5A"/>
    <w:multiLevelType w:val="hybridMultilevel"/>
    <w:tmpl w:val="E0C21DAA"/>
    <w:lvl w:ilvl="0" w:tplc="E98431B4">
      <w:start w:val="1"/>
      <w:numFmt w:val="bullet"/>
      <w:lvlText w:val=""/>
      <w:lvlJc w:val="left"/>
      <w:pPr>
        <w:ind w:left="284" w:firstLine="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
    <w:nsid w:val="25FB3D44"/>
    <w:multiLevelType w:val="hybridMultilevel"/>
    <w:tmpl w:val="59C42854"/>
    <w:lvl w:ilvl="0" w:tplc="B1FA45DA">
      <w:start w:val="1"/>
      <w:numFmt w:val="bullet"/>
      <w:lvlText w:val=""/>
      <w:lvlJc w:val="left"/>
      <w:pPr>
        <w:ind w:left="284" w:firstLine="76"/>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
    <w:nsid w:val="2DE15021"/>
    <w:multiLevelType w:val="hybridMultilevel"/>
    <w:tmpl w:val="920C68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C5C614F"/>
    <w:multiLevelType w:val="hybridMultilevel"/>
    <w:tmpl w:val="AC3C22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nsid w:val="47140DBF"/>
    <w:multiLevelType w:val="hybridMultilevel"/>
    <w:tmpl w:val="072A42D2"/>
    <w:lvl w:ilvl="0" w:tplc="AC22316E">
      <w:start w:val="1"/>
      <w:numFmt w:val="bullet"/>
      <w:suff w:val="space"/>
      <w:lvlText w:val=""/>
      <w:lvlJc w:val="left"/>
      <w:pPr>
        <w:ind w:left="284" w:firstLine="76"/>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nsid w:val="5DC171C1"/>
    <w:multiLevelType w:val="hybridMultilevel"/>
    <w:tmpl w:val="818C6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51B7B8C"/>
    <w:multiLevelType w:val="hybridMultilevel"/>
    <w:tmpl w:val="0DA85BB8"/>
    <w:lvl w:ilvl="0" w:tplc="A0AC7B04">
      <w:start w:val="1"/>
      <w:numFmt w:val="bullet"/>
      <w:suff w:val="space"/>
      <w:lvlText w:val=""/>
      <w:lvlJc w:val="left"/>
      <w:pPr>
        <w:ind w:left="284" w:firstLine="76"/>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
    <w:nsid w:val="7BF77A7D"/>
    <w:multiLevelType w:val="hybridMultilevel"/>
    <w:tmpl w:val="DD8E17E2"/>
    <w:lvl w:ilvl="0" w:tplc="50EA7070">
      <w:start w:val="1"/>
      <w:numFmt w:val="bullet"/>
      <w:lvlText w:val=""/>
      <w:lvlJc w:val="left"/>
      <w:pPr>
        <w:ind w:left="284" w:firstLine="76"/>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0"/>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readOnly" w:formatting="1" w:enforcement="1" w:cryptProviderType="rsaFull" w:cryptAlgorithmClass="hash" w:cryptAlgorithmType="typeAny" w:cryptAlgorithmSid="4" w:cryptSpinCount="100000" w:hash="cUaQ/OlQR5rvmcIYK6ndRqGBYWw=" w:salt="2ZHx0kY/ABr5p7CJbook/g=="/>
  <w:defaultTabStop w:val="720"/>
  <w:characterSpacingControl w:val="doNotCompress"/>
  <w:compat/>
  <w:rsids>
    <w:rsidRoot w:val="0045286A"/>
    <w:rsid w:val="00034E20"/>
    <w:rsid w:val="000352AC"/>
    <w:rsid w:val="0005189E"/>
    <w:rsid w:val="0009759A"/>
    <w:rsid w:val="000A7C70"/>
    <w:rsid w:val="000B1A67"/>
    <w:rsid w:val="000C0555"/>
    <w:rsid w:val="000D3672"/>
    <w:rsid w:val="000E3B14"/>
    <w:rsid w:val="000F212A"/>
    <w:rsid w:val="000F6A11"/>
    <w:rsid w:val="000F7848"/>
    <w:rsid w:val="00172607"/>
    <w:rsid w:val="0019161C"/>
    <w:rsid w:val="001A13B8"/>
    <w:rsid w:val="001C2715"/>
    <w:rsid w:val="001D50FB"/>
    <w:rsid w:val="001E0CD5"/>
    <w:rsid w:val="00263F00"/>
    <w:rsid w:val="002656AA"/>
    <w:rsid w:val="00266B08"/>
    <w:rsid w:val="002A2B96"/>
    <w:rsid w:val="002B5334"/>
    <w:rsid w:val="002C7FEE"/>
    <w:rsid w:val="002E6E55"/>
    <w:rsid w:val="003009EB"/>
    <w:rsid w:val="00301B27"/>
    <w:rsid w:val="003076CB"/>
    <w:rsid w:val="003210A3"/>
    <w:rsid w:val="00327FD2"/>
    <w:rsid w:val="003448B5"/>
    <w:rsid w:val="00350C79"/>
    <w:rsid w:val="0038239D"/>
    <w:rsid w:val="003B3828"/>
    <w:rsid w:val="003C44C3"/>
    <w:rsid w:val="003F13E0"/>
    <w:rsid w:val="003F13E8"/>
    <w:rsid w:val="003F3120"/>
    <w:rsid w:val="00412B9C"/>
    <w:rsid w:val="004219F2"/>
    <w:rsid w:val="004303F4"/>
    <w:rsid w:val="00436627"/>
    <w:rsid w:val="00450785"/>
    <w:rsid w:val="0045286A"/>
    <w:rsid w:val="00453F45"/>
    <w:rsid w:val="00456FD9"/>
    <w:rsid w:val="00480E00"/>
    <w:rsid w:val="004A1DC2"/>
    <w:rsid w:val="004B60EF"/>
    <w:rsid w:val="004C6691"/>
    <w:rsid w:val="00504AE4"/>
    <w:rsid w:val="00506B77"/>
    <w:rsid w:val="00507390"/>
    <w:rsid w:val="00541834"/>
    <w:rsid w:val="00561930"/>
    <w:rsid w:val="005A7F4A"/>
    <w:rsid w:val="005B0E58"/>
    <w:rsid w:val="005C240A"/>
    <w:rsid w:val="005C4920"/>
    <w:rsid w:val="005D4D22"/>
    <w:rsid w:val="00602B50"/>
    <w:rsid w:val="006034E4"/>
    <w:rsid w:val="00606583"/>
    <w:rsid w:val="00633883"/>
    <w:rsid w:val="00646924"/>
    <w:rsid w:val="00660006"/>
    <w:rsid w:val="00661013"/>
    <w:rsid w:val="00672FEF"/>
    <w:rsid w:val="00676916"/>
    <w:rsid w:val="006873CC"/>
    <w:rsid w:val="006972CC"/>
    <w:rsid w:val="006A07D6"/>
    <w:rsid w:val="006A39B3"/>
    <w:rsid w:val="006C414D"/>
    <w:rsid w:val="006D4671"/>
    <w:rsid w:val="006E520E"/>
    <w:rsid w:val="00714964"/>
    <w:rsid w:val="007366AE"/>
    <w:rsid w:val="00743A76"/>
    <w:rsid w:val="007553E4"/>
    <w:rsid w:val="00772DCB"/>
    <w:rsid w:val="007C4640"/>
    <w:rsid w:val="007D309B"/>
    <w:rsid w:val="007E210B"/>
    <w:rsid w:val="007E4AB6"/>
    <w:rsid w:val="00807599"/>
    <w:rsid w:val="00820DAD"/>
    <w:rsid w:val="00832D0F"/>
    <w:rsid w:val="00834934"/>
    <w:rsid w:val="0086122A"/>
    <w:rsid w:val="00861C03"/>
    <w:rsid w:val="008745B9"/>
    <w:rsid w:val="00897498"/>
    <w:rsid w:val="008A154B"/>
    <w:rsid w:val="008A7891"/>
    <w:rsid w:val="008B7E08"/>
    <w:rsid w:val="008C4A9F"/>
    <w:rsid w:val="008D2779"/>
    <w:rsid w:val="008D3D5D"/>
    <w:rsid w:val="008D6A88"/>
    <w:rsid w:val="008E0444"/>
    <w:rsid w:val="008F4E9D"/>
    <w:rsid w:val="009470EB"/>
    <w:rsid w:val="00947DD1"/>
    <w:rsid w:val="00972BEE"/>
    <w:rsid w:val="00975F07"/>
    <w:rsid w:val="00997226"/>
    <w:rsid w:val="009A13F3"/>
    <w:rsid w:val="009A17F1"/>
    <w:rsid w:val="009B31E7"/>
    <w:rsid w:val="009C3BB6"/>
    <w:rsid w:val="009F4C44"/>
    <w:rsid w:val="00A72CFE"/>
    <w:rsid w:val="00A76796"/>
    <w:rsid w:val="00A81A79"/>
    <w:rsid w:val="00A94A31"/>
    <w:rsid w:val="00AD0CBB"/>
    <w:rsid w:val="00AD2624"/>
    <w:rsid w:val="00AE4E6D"/>
    <w:rsid w:val="00B02D28"/>
    <w:rsid w:val="00B33F53"/>
    <w:rsid w:val="00B75B95"/>
    <w:rsid w:val="00B769D1"/>
    <w:rsid w:val="00B82FC3"/>
    <w:rsid w:val="00B90633"/>
    <w:rsid w:val="00B94FE3"/>
    <w:rsid w:val="00BB0233"/>
    <w:rsid w:val="00BB5941"/>
    <w:rsid w:val="00C05C97"/>
    <w:rsid w:val="00C34564"/>
    <w:rsid w:val="00C75A1C"/>
    <w:rsid w:val="00C90F4B"/>
    <w:rsid w:val="00CB7820"/>
    <w:rsid w:val="00CE1ACA"/>
    <w:rsid w:val="00D75611"/>
    <w:rsid w:val="00D83F34"/>
    <w:rsid w:val="00D85767"/>
    <w:rsid w:val="00DA115C"/>
    <w:rsid w:val="00DA2366"/>
    <w:rsid w:val="00DA59A5"/>
    <w:rsid w:val="00DB577A"/>
    <w:rsid w:val="00DC2F82"/>
    <w:rsid w:val="00E2693A"/>
    <w:rsid w:val="00E44C30"/>
    <w:rsid w:val="00E57F99"/>
    <w:rsid w:val="00E60D3A"/>
    <w:rsid w:val="00E6573E"/>
    <w:rsid w:val="00E80B7F"/>
    <w:rsid w:val="00EA0E33"/>
    <w:rsid w:val="00EA5BFF"/>
    <w:rsid w:val="00EB21CC"/>
    <w:rsid w:val="00EC14A4"/>
    <w:rsid w:val="00EC7556"/>
    <w:rsid w:val="00EF0474"/>
    <w:rsid w:val="00F238F4"/>
    <w:rsid w:val="00F4023C"/>
    <w:rsid w:val="00F80BEB"/>
    <w:rsid w:val="00F92D29"/>
    <w:rsid w:val="00F97CEC"/>
    <w:rsid w:val="00F97E71"/>
    <w:rsid w:val="00FA03A5"/>
    <w:rsid w:val="00FB1A4B"/>
    <w:rsid w:val="00FB507D"/>
    <w:rsid w:val="00FE796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9e9d3,#fdf8f1,#e2effa,#ebf4fb,#f9e9db,#fcf3ea,#d7e6fa,#f4f8fe"/>
      <o:colormenu v:ext="edit" fillcolor="#fdf8f1"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6A"/>
    <w:pPr>
      <w:spacing w:after="0" w:line="240" w:lineRule="auto"/>
    </w:pPr>
    <w:rPr>
      <w:rFonts w:ascii="Times New Roman" w:eastAsiaTheme="minorEastAsia"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45286A"/>
    <w:rPr>
      <w:rFonts w:ascii="Arial" w:hAnsi="Arial" w:cs="Arial"/>
      <w:sz w:val="20"/>
      <w:szCs w:val="20"/>
    </w:rPr>
  </w:style>
  <w:style w:type="character" w:customStyle="1" w:styleId="BodyText2Char">
    <w:name w:val="Body Text 2 Char"/>
    <w:basedOn w:val="DefaultParagraphFont"/>
    <w:link w:val="BodyText2"/>
    <w:uiPriority w:val="99"/>
    <w:rsid w:val="0045286A"/>
    <w:rPr>
      <w:rFonts w:ascii="Arial" w:eastAsiaTheme="minorEastAsia" w:hAnsi="Arial" w:cs="Arial"/>
      <w:sz w:val="20"/>
      <w:szCs w:val="20"/>
      <w:lang w:eastAsia="en-ZA"/>
    </w:rPr>
  </w:style>
  <w:style w:type="paragraph" w:styleId="ListParagraph">
    <w:name w:val="List Paragraph"/>
    <w:basedOn w:val="Normal"/>
    <w:uiPriority w:val="34"/>
    <w:qFormat/>
    <w:rsid w:val="0045286A"/>
    <w:pPr>
      <w:ind w:left="720"/>
      <w:contextualSpacing/>
    </w:pPr>
  </w:style>
  <w:style w:type="paragraph" w:customStyle="1" w:styleId="msolistparagraph0">
    <w:name w:val="msolistparagraph"/>
    <w:basedOn w:val="Normal"/>
    <w:uiPriority w:val="99"/>
    <w:semiHidden/>
    <w:rsid w:val="0045286A"/>
    <w:pPr>
      <w:ind w:left="720"/>
    </w:pPr>
  </w:style>
  <w:style w:type="paragraph" w:styleId="BalloonText">
    <w:name w:val="Balloon Text"/>
    <w:basedOn w:val="Normal"/>
    <w:link w:val="BalloonTextChar"/>
    <w:uiPriority w:val="99"/>
    <w:semiHidden/>
    <w:unhideWhenUsed/>
    <w:rsid w:val="0045286A"/>
    <w:rPr>
      <w:rFonts w:ascii="Tahoma" w:hAnsi="Tahoma" w:cs="Tahoma"/>
      <w:sz w:val="16"/>
      <w:szCs w:val="16"/>
    </w:rPr>
  </w:style>
  <w:style w:type="character" w:customStyle="1" w:styleId="BalloonTextChar">
    <w:name w:val="Balloon Text Char"/>
    <w:basedOn w:val="DefaultParagraphFont"/>
    <w:link w:val="BalloonText"/>
    <w:uiPriority w:val="99"/>
    <w:semiHidden/>
    <w:rsid w:val="0045286A"/>
    <w:rPr>
      <w:rFonts w:ascii="Tahoma" w:eastAsiaTheme="minorEastAsia" w:hAnsi="Tahoma" w:cs="Tahoma"/>
      <w:sz w:val="16"/>
      <w:szCs w:val="16"/>
      <w:lang w:eastAsia="en-ZA"/>
    </w:rPr>
  </w:style>
  <w:style w:type="character" w:styleId="Hyperlink">
    <w:name w:val="Hyperlink"/>
    <w:basedOn w:val="DefaultParagraphFont"/>
    <w:uiPriority w:val="99"/>
    <w:semiHidden/>
    <w:unhideWhenUsed/>
    <w:rsid w:val="006E520E"/>
    <w:rPr>
      <w:color w:val="0000FF"/>
      <w:u w:val="single"/>
    </w:rPr>
  </w:style>
</w:styles>
</file>

<file path=word/webSettings.xml><?xml version="1.0" encoding="utf-8"?>
<w:webSettings xmlns:r="http://schemas.openxmlformats.org/officeDocument/2006/relationships" xmlns:w="http://schemas.openxmlformats.org/wordprocessingml/2006/main">
  <w:divs>
    <w:div w:id="221020086">
      <w:bodyDiv w:val="1"/>
      <w:marLeft w:val="0"/>
      <w:marRight w:val="0"/>
      <w:marTop w:val="0"/>
      <w:marBottom w:val="0"/>
      <w:divBdr>
        <w:top w:val="none" w:sz="0" w:space="0" w:color="auto"/>
        <w:left w:val="none" w:sz="0" w:space="0" w:color="auto"/>
        <w:bottom w:val="none" w:sz="0" w:space="0" w:color="auto"/>
        <w:right w:val="none" w:sz="0" w:space="0" w:color="auto"/>
      </w:divBdr>
    </w:div>
    <w:div w:id="9432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ivilsoft.co.za/Content/Help/Dashboard.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vilsoft.co.za/Content/Help/Timelog.htm"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54295-E4BE-46C6-ACAE-DC12C6B8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1496</Words>
  <Characters>8530</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Knight</dc:creator>
  <cp:lastModifiedBy>Louise Knight</cp:lastModifiedBy>
  <cp:revision>10</cp:revision>
  <cp:lastPrinted>2013-09-26T09:33:00Z</cp:lastPrinted>
  <dcterms:created xsi:type="dcterms:W3CDTF">2013-09-26T09:34:00Z</dcterms:created>
  <dcterms:modified xsi:type="dcterms:W3CDTF">2013-09-27T07:04:00Z</dcterms:modified>
</cp:coreProperties>
</file>